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C8CFD" w14:textId="79B6F0DA"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027398">
        <w:rPr>
          <w:rFonts w:ascii="Arial" w:eastAsia="SimSun" w:hAnsi="Arial" w:cs="Times New Roman"/>
          <w:b/>
          <w:sz w:val="24"/>
          <w:szCs w:val="20"/>
        </w:rPr>
        <w:t>7</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2D67B5" w:rsidRPr="002D67B5">
        <w:rPr>
          <w:rFonts w:ascii="Arial" w:eastAsia="SimSun" w:hAnsi="Arial" w:cs="Times New Roman"/>
          <w:b/>
          <w:bCs/>
          <w:sz w:val="24"/>
          <w:szCs w:val="20"/>
          <w:lang w:eastAsia="ja-JP"/>
        </w:rPr>
        <w:t>R4-2307471</w:t>
      </w:r>
    </w:p>
    <w:p w14:paraId="0819AFDD" w14:textId="7AB01C53" w:rsidR="00841BCD" w:rsidRPr="00EF698B" w:rsidRDefault="0002739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Incheon, Korea, May 22</w:t>
      </w:r>
      <w:r w:rsidR="00A04992" w:rsidRPr="000151EF">
        <w:rPr>
          <w:rFonts w:ascii="Arial" w:eastAsia="SimSun" w:hAnsi="Arial" w:cs="Times New Roman"/>
          <w:b/>
          <w:sz w:val="24"/>
          <w:szCs w:val="20"/>
        </w:rPr>
        <w:t xml:space="preserve"> – </w:t>
      </w:r>
      <w:r w:rsidR="003C4FDE">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5C7C5E9E"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A46A91E"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73D2B5F1" w14:textId="0546B637"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3D15AB" w:rsidRPr="003D15AB">
        <w:rPr>
          <w:rFonts w:ascii="Arial" w:eastAsia="Calibri" w:hAnsi="Arial" w:cs="Arial"/>
          <w:b/>
          <w:bCs/>
          <w:sz w:val="24"/>
        </w:rPr>
        <w:t>On Absolute physical layer throughput requirements with link adaptation</w:t>
      </w:r>
    </w:p>
    <w:p w14:paraId="759ADAC7" w14:textId="6B31215C"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2D67B5" w:rsidRPr="002D67B5">
        <w:rPr>
          <w:rFonts w:ascii="Arial" w:eastAsia="MS Mincho" w:hAnsi="Arial" w:cs="Arial"/>
          <w:b/>
          <w:bCs/>
          <w:sz w:val="24"/>
          <w:szCs w:val="20"/>
        </w:rPr>
        <w:t>8.19.2</w:t>
      </w:r>
    </w:p>
    <w:p w14:paraId="50C80ACA"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2552C306" w14:textId="77777777" w:rsidR="00E323E9" w:rsidRPr="00EF698B" w:rsidRDefault="00E323E9" w:rsidP="00841BCD">
      <w:pPr>
        <w:tabs>
          <w:tab w:val="left" w:pos="1985"/>
        </w:tabs>
        <w:rPr>
          <w:rFonts w:ascii="Arial" w:eastAsia="Calibri" w:hAnsi="Arial" w:cs="Arial"/>
          <w:b/>
          <w:bCs/>
          <w:sz w:val="24"/>
        </w:rPr>
      </w:pPr>
    </w:p>
    <w:p w14:paraId="73107646"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517526ED" w14:textId="0BAA6EFD" w:rsidR="006262C5" w:rsidRDefault="00DD66B7" w:rsidP="00AB079A">
      <w:pPr>
        <w:rPr>
          <w:lang w:val="en-GB"/>
        </w:rPr>
      </w:pPr>
      <w:r>
        <w:t xml:space="preserve">In RAN4#106bis </w:t>
      </w:r>
      <w:r w:rsidR="006262C5">
        <w:t>several agreements were made on the topic of absolute physical layer throughput requirements with link adaptation</w:t>
      </w:r>
      <w:r w:rsidR="001000BB">
        <w:t xml:space="preserve"> (</w:t>
      </w:r>
      <w:r w:rsidR="00AB079A">
        <w:t>see</w:t>
      </w:r>
      <w:r w:rsidR="001000BB">
        <w:t xml:space="preserve"> WF</w:t>
      </w:r>
      <w:r w:rsidR="00DB1740">
        <w:t xml:space="preserve"> </w:t>
      </w:r>
      <w:r w:rsidR="00DB1740">
        <w:fldChar w:fldCharType="begin"/>
      </w:r>
      <w:r w:rsidR="00DB1740">
        <w:instrText xml:space="preserve"> REF _Ref133915906 \r \h </w:instrText>
      </w:r>
      <w:r w:rsidR="00DB1740">
        <w:fldChar w:fldCharType="separate"/>
      </w:r>
      <w:r w:rsidR="00DB1740">
        <w:t>[1]</w:t>
      </w:r>
      <w:r w:rsidR="00DB1740">
        <w:fldChar w:fldCharType="end"/>
      </w:r>
      <w:r w:rsidR="001000BB">
        <w:t>)</w:t>
      </w:r>
      <w:r w:rsidR="00AB079A">
        <w:t>.</w:t>
      </w:r>
    </w:p>
    <w:p w14:paraId="221E160A" w14:textId="77777777" w:rsidR="001000BB" w:rsidRDefault="001000BB" w:rsidP="001000BB">
      <w:r>
        <w:t>In this contribution we will discuss the remaining open issues and make new proposals if needed.</w:t>
      </w:r>
    </w:p>
    <w:p w14:paraId="3679626C" w14:textId="77777777" w:rsidR="0060543D" w:rsidRPr="00EF698B" w:rsidRDefault="0060543D" w:rsidP="005C23A4"/>
    <w:p w14:paraId="69C18AB8" w14:textId="77777777" w:rsidR="003B659E" w:rsidRPr="00EF698B" w:rsidRDefault="003B659E" w:rsidP="00AE56B1">
      <w:pPr>
        <w:pStyle w:val="RAN4H1"/>
        <w:rPr>
          <w:lang w:val="en-US"/>
        </w:rPr>
      </w:pPr>
      <w:bookmarkStart w:id="4" w:name="_Toc116995842"/>
      <w:r w:rsidRPr="00EF698B">
        <w:rPr>
          <w:lang w:val="en-US"/>
        </w:rPr>
        <w:t>Discussion</w:t>
      </w:r>
      <w:bookmarkEnd w:id="4"/>
    </w:p>
    <w:p w14:paraId="5F0B2F53" w14:textId="77777777" w:rsidR="0060543D" w:rsidRDefault="0060543D" w:rsidP="00300956"/>
    <w:p w14:paraId="4B237112" w14:textId="1F7E9D9F" w:rsidR="00CB22B2" w:rsidRDefault="00E93D43" w:rsidP="00EF557B">
      <w:pPr>
        <w:pStyle w:val="RAN4H2"/>
      </w:pPr>
      <w:proofErr w:type="spellStart"/>
      <w:r>
        <w:t>Phy</w:t>
      </w:r>
      <w:proofErr w:type="spellEnd"/>
      <w:r>
        <w:t xml:space="preserve"> Layer TP requirement specification</w:t>
      </w:r>
    </w:p>
    <w:p w14:paraId="33178847" w14:textId="1B228DFA" w:rsidR="00E93D43" w:rsidRDefault="00E61D24" w:rsidP="00E93D43">
      <w:r>
        <w:t xml:space="preserve">In RAN4#106bis the simulation results from companies were analyzed. Based on the analysis and </w:t>
      </w:r>
      <w:r w:rsidR="00FE058D">
        <w:t xml:space="preserve">requirement for </w:t>
      </w:r>
      <w:proofErr w:type="spellStart"/>
      <w:r w:rsidR="00FE058D">
        <w:t>Gspan</w:t>
      </w:r>
      <w:proofErr w:type="spellEnd"/>
      <w:r w:rsidR="00FE058D">
        <w:t xml:space="preserve"> &lt;=2.5dB a number of </w:t>
      </w:r>
      <w:proofErr w:type="gramStart"/>
      <w:r w:rsidR="00FE058D">
        <w:t>candidate</w:t>
      </w:r>
      <w:proofErr w:type="gramEnd"/>
      <w:r w:rsidR="00FE058D">
        <w:t xml:space="preserve"> </w:t>
      </w:r>
      <w:proofErr w:type="spellStart"/>
      <w:r w:rsidR="00FE058D">
        <w:t>testpoints</w:t>
      </w:r>
      <w:proofErr w:type="spellEnd"/>
      <w:r w:rsidR="00FE058D">
        <w:t xml:space="preserve"> were collected. </w:t>
      </w:r>
      <w:r w:rsidR="00957145">
        <w:t xml:space="preserve">It was not yet considered if removal of outlier results could provide opportunity to </w:t>
      </w:r>
      <w:r w:rsidR="00BF61E5">
        <w:t>include additional candidate</w:t>
      </w:r>
      <w:r w:rsidR="00027275">
        <w:t xml:space="preserve"> </w:t>
      </w:r>
      <w:proofErr w:type="spellStart"/>
      <w:r w:rsidR="00027275">
        <w:t>testpoints</w:t>
      </w:r>
      <w:proofErr w:type="spellEnd"/>
      <w:r w:rsidR="00BF61E5">
        <w:t xml:space="preserve"> to the list</w:t>
      </w:r>
      <w:r w:rsidR="000F7353">
        <w:t xml:space="preserve">. </w:t>
      </w:r>
      <w:r w:rsidR="00027275">
        <w:t>Also,</w:t>
      </w:r>
      <w:r w:rsidR="000F7353">
        <w:t xml:space="preserve"> the additional margin to add to impaired results were </w:t>
      </w:r>
      <w:r w:rsidR="00A11C6E">
        <w:t xml:space="preserve">not decided (see WF </w:t>
      </w:r>
      <w:r w:rsidR="00A11C6E">
        <w:fldChar w:fldCharType="begin"/>
      </w:r>
      <w:r w:rsidR="00A11C6E">
        <w:instrText xml:space="preserve"> REF _Ref134552162 \r \h </w:instrText>
      </w:r>
      <w:r w:rsidR="00A11C6E">
        <w:fldChar w:fldCharType="separate"/>
      </w:r>
      <w:r w:rsidR="00A11C6E">
        <w:t>[1]</w:t>
      </w:r>
      <w:r w:rsidR="00A11C6E">
        <w:fldChar w:fldCharType="end"/>
      </w:r>
      <w:r w:rsidR="00A11C6E">
        <w:t>):</w:t>
      </w:r>
    </w:p>
    <w:tbl>
      <w:tblPr>
        <w:tblStyle w:val="TableGrid"/>
        <w:tblW w:w="0" w:type="auto"/>
        <w:jc w:val="center"/>
        <w:tblLook w:val="04A0" w:firstRow="1" w:lastRow="0" w:firstColumn="1" w:lastColumn="0" w:noHBand="0" w:noVBand="1"/>
      </w:tblPr>
      <w:tblGrid>
        <w:gridCol w:w="9000"/>
      </w:tblGrid>
      <w:tr w:rsidR="00E239F7" w14:paraId="413C004F" w14:textId="77777777" w:rsidTr="0028367F">
        <w:trPr>
          <w:jc w:val="center"/>
        </w:trPr>
        <w:tc>
          <w:tcPr>
            <w:tcW w:w="9000" w:type="dxa"/>
          </w:tcPr>
          <w:p w14:paraId="0565A027" w14:textId="77777777" w:rsidR="009466F8" w:rsidRPr="00E065DA" w:rsidRDefault="009466F8" w:rsidP="009466F8">
            <w:pPr>
              <w:rPr>
                <w:sz w:val="24"/>
                <w:szCs w:val="32"/>
                <w:lang w:eastAsia="zh-CN"/>
              </w:rPr>
            </w:pPr>
            <w:r w:rsidRPr="00E065DA">
              <w:rPr>
                <w:b/>
                <w:sz w:val="24"/>
                <w:szCs w:val="24"/>
                <w:u w:val="single"/>
                <w:lang w:eastAsia="ko-KR"/>
              </w:rPr>
              <w:t>Issue 2-1-1: Test point T (%) selection</w:t>
            </w:r>
            <w:r w:rsidRPr="00E065DA">
              <w:rPr>
                <w:bCs/>
                <w:i/>
                <w:iCs/>
                <w:sz w:val="24"/>
                <w:szCs w:val="24"/>
              </w:rPr>
              <w:t xml:space="preserve">        </w:t>
            </w:r>
          </w:p>
          <w:p w14:paraId="26BDB11E" w14:textId="77777777" w:rsidR="009466F8" w:rsidRPr="00E065DA" w:rsidRDefault="009466F8" w:rsidP="009466F8">
            <w:pPr>
              <w:pStyle w:val="ListParagraph"/>
              <w:numPr>
                <w:ilvl w:val="0"/>
                <w:numId w:val="37"/>
              </w:numPr>
              <w:spacing w:after="120"/>
              <w:ind w:left="720"/>
              <w:contextualSpacing w:val="0"/>
              <w:rPr>
                <w:rFonts w:eastAsia="SimSun"/>
                <w:sz w:val="24"/>
                <w:szCs w:val="32"/>
                <w:lang w:eastAsia="zh-CN"/>
              </w:rPr>
            </w:pPr>
            <w:r w:rsidRPr="00E065DA">
              <w:rPr>
                <w:rFonts w:eastAsia="SimSun"/>
                <w:sz w:val="24"/>
                <w:szCs w:val="32"/>
                <w:lang w:eastAsia="zh-CN"/>
              </w:rPr>
              <w:t>Candidate test pool based on alignment simulation results in R4-2304257</w:t>
            </w:r>
          </w:p>
          <w:p w14:paraId="5640812C" w14:textId="77777777" w:rsidR="009466F8" w:rsidRPr="00E065DA" w:rsidRDefault="009466F8" w:rsidP="009466F8">
            <w:pPr>
              <w:pStyle w:val="ListParagraph"/>
              <w:spacing w:after="120"/>
              <w:rPr>
                <w:rFonts w:eastAsia="SimSun"/>
                <w:sz w:val="24"/>
                <w:szCs w:val="32"/>
                <w:lang w:eastAsia="zh-CN"/>
              </w:rPr>
            </w:pPr>
          </w:p>
          <w:tbl>
            <w:tblPr>
              <w:tblStyle w:val="TableGrid"/>
              <w:tblW w:w="0" w:type="auto"/>
              <w:tblInd w:w="715" w:type="dxa"/>
              <w:tblLook w:val="04A0" w:firstRow="1" w:lastRow="0" w:firstColumn="1" w:lastColumn="0" w:noHBand="0" w:noVBand="1"/>
            </w:tblPr>
            <w:tblGrid>
              <w:gridCol w:w="2250"/>
              <w:gridCol w:w="2520"/>
              <w:gridCol w:w="2610"/>
            </w:tblGrid>
            <w:tr w:rsidR="009466F8" w:rsidRPr="00E065DA" w14:paraId="366F7C54" w14:textId="77777777" w:rsidTr="0028367F">
              <w:tc>
                <w:tcPr>
                  <w:tcW w:w="2250" w:type="dxa"/>
                </w:tcPr>
                <w:p w14:paraId="03A85472" w14:textId="77777777" w:rsidR="009466F8" w:rsidRPr="00E065DA" w:rsidRDefault="009466F8" w:rsidP="009466F8">
                  <w:pPr>
                    <w:jc w:val="center"/>
                    <w:rPr>
                      <w:szCs w:val="24"/>
                      <w:lang w:eastAsia="zh-CN"/>
                    </w:rPr>
                  </w:pPr>
                  <w:r w:rsidRPr="00E065DA">
                    <w:rPr>
                      <w:szCs w:val="24"/>
                      <w:lang w:eastAsia="zh-CN"/>
                    </w:rPr>
                    <w:t>Test Case</w:t>
                  </w:r>
                </w:p>
              </w:tc>
              <w:tc>
                <w:tcPr>
                  <w:tcW w:w="2520" w:type="dxa"/>
                </w:tcPr>
                <w:p w14:paraId="6BBC5C9F" w14:textId="77777777" w:rsidR="009466F8" w:rsidRPr="00E065DA" w:rsidRDefault="009466F8" w:rsidP="009466F8">
                  <w:pPr>
                    <w:jc w:val="center"/>
                    <w:rPr>
                      <w:szCs w:val="24"/>
                      <w:lang w:eastAsia="zh-CN"/>
                    </w:rPr>
                  </w:pPr>
                  <w:r w:rsidRPr="00E065DA">
                    <w:rPr>
                      <w:szCs w:val="24"/>
                      <w:lang w:eastAsia="zh-CN"/>
                    </w:rPr>
                    <w:t>Candidate test point 1:</w:t>
                  </w:r>
                </w:p>
                <w:p w14:paraId="343A3D58" w14:textId="77777777" w:rsidR="009466F8" w:rsidRPr="00E065DA" w:rsidRDefault="009466F8" w:rsidP="009466F8">
                  <w:pPr>
                    <w:jc w:val="center"/>
                    <w:rPr>
                      <w:szCs w:val="24"/>
                      <w:lang w:eastAsia="zh-CN"/>
                    </w:rPr>
                  </w:pPr>
                  <w:r w:rsidRPr="00E065DA">
                    <w:rPr>
                      <w:szCs w:val="24"/>
                      <w:lang w:eastAsia="zh-CN"/>
                    </w:rPr>
                    <w:t xml:space="preserve">T % (SNR, </w:t>
                  </w:r>
                  <w:proofErr w:type="spellStart"/>
                  <w:r w:rsidRPr="00E065DA">
                    <w:rPr>
                      <w:szCs w:val="24"/>
                      <w:lang w:eastAsia="zh-CN"/>
                    </w:rPr>
                    <w:t>Gspan</w:t>
                  </w:r>
                  <w:proofErr w:type="spellEnd"/>
                  <w:r w:rsidRPr="00E065DA">
                    <w:rPr>
                      <w:szCs w:val="24"/>
                      <w:lang w:eastAsia="zh-CN"/>
                    </w:rPr>
                    <w:t>)</w:t>
                  </w:r>
                </w:p>
              </w:tc>
              <w:tc>
                <w:tcPr>
                  <w:tcW w:w="2610" w:type="dxa"/>
                </w:tcPr>
                <w:p w14:paraId="39501CEE" w14:textId="77777777" w:rsidR="009466F8" w:rsidRPr="00E065DA" w:rsidRDefault="009466F8" w:rsidP="009466F8">
                  <w:pPr>
                    <w:jc w:val="center"/>
                    <w:rPr>
                      <w:szCs w:val="24"/>
                      <w:lang w:eastAsia="zh-CN"/>
                    </w:rPr>
                  </w:pPr>
                  <w:r w:rsidRPr="00E065DA">
                    <w:rPr>
                      <w:szCs w:val="24"/>
                      <w:lang w:eastAsia="zh-CN"/>
                    </w:rPr>
                    <w:t>Candidate test point 2:</w:t>
                  </w:r>
                </w:p>
                <w:p w14:paraId="5172A6A2" w14:textId="77777777" w:rsidR="009466F8" w:rsidRPr="00E065DA" w:rsidRDefault="009466F8" w:rsidP="009466F8">
                  <w:pPr>
                    <w:jc w:val="center"/>
                    <w:rPr>
                      <w:szCs w:val="24"/>
                      <w:lang w:eastAsia="zh-CN"/>
                    </w:rPr>
                  </w:pPr>
                  <w:r w:rsidRPr="00E065DA">
                    <w:rPr>
                      <w:szCs w:val="24"/>
                      <w:lang w:eastAsia="zh-CN"/>
                    </w:rPr>
                    <w:t xml:space="preserve">T % (SNR, </w:t>
                  </w:r>
                  <w:proofErr w:type="spellStart"/>
                  <w:r w:rsidRPr="00E065DA">
                    <w:rPr>
                      <w:szCs w:val="24"/>
                      <w:lang w:eastAsia="zh-CN"/>
                    </w:rPr>
                    <w:t>Gspan</w:t>
                  </w:r>
                  <w:proofErr w:type="spellEnd"/>
                  <w:r w:rsidRPr="00E065DA">
                    <w:rPr>
                      <w:szCs w:val="24"/>
                      <w:lang w:eastAsia="zh-CN"/>
                    </w:rPr>
                    <w:t>)</w:t>
                  </w:r>
                </w:p>
              </w:tc>
            </w:tr>
            <w:tr w:rsidR="009466F8" w:rsidRPr="00E065DA" w14:paraId="2C1765BB" w14:textId="77777777" w:rsidTr="0028367F">
              <w:tc>
                <w:tcPr>
                  <w:tcW w:w="2250" w:type="dxa"/>
                </w:tcPr>
                <w:p w14:paraId="6E01766F" w14:textId="77777777" w:rsidR="009466F8" w:rsidRPr="00E065DA" w:rsidRDefault="009466F8" w:rsidP="009466F8">
                  <w:pPr>
                    <w:spacing w:line="360" w:lineRule="auto"/>
                    <w:jc w:val="center"/>
                    <w:rPr>
                      <w:szCs w:val="24"/>
                      <w:lang w:eastAsia="zh-CN"/>
                    </w:rPr>
                  </w:pPr>
                  <w:r w:rsidRPr="00E065DA">
                    <w:rPr>
                      <w:szCs w:val="24"/>
                      <w:lang w:eastAsia="zh-CN"/>
                    </w:rPr>
                    <w:t>FR1 FDD 2x2</w:t>
                  </w:r>
                </w:p>
              </w:tc>
              <w:tc>
                <w:tcPr>
                  <w:tcW w:w="2520" w:type="dxa"/>
                </w:tcPr>
                <w:p w14:paraId="49296AF2" w14:textId="77777777" w:rsidR="009466F8" w:rsidRPr="00E065DA" w:rsidRDefault="009466F8" w:rsidP="009466F8">
                  <w:pPr>
                    <w:spacing w:line="360" w:lineRule="auto"/>
                    <w:jc w:val="center"/>
                    <w:rPr>
                      <w:szCs w:val="24"/>
                      <w:lang w:eastAsia="zh-CN"/>
                    </w:rPr>
                  </w:pPr>
                  <w:r w:rsidRPr="00E065DA">
                    <w:rPr>
                      <w:szCs w:val="24"/>
                      <w:lang w:eastAsia="zh-CN"/>
                    </w:rPr>
                    <w:t>10% (3.2 dB, 1.6 dB)</w:t>
                  </w:r>
                </w:p>
                <w:p w14:paraId="54F8B209" w14:textId="77777777" w:rsidR="009466F8" w:rsidRPr="00E065DA" w:rsidRDefault="009466F8" w:rsidP="009466F8">
                  <w:pPr>
                    <w:spacing w:line="360" w:lineRule="auto"/>
                    <w:jc w:val="center"/>
                    <w:rPr>
                      <w:szCs w:val="24"/>
                      <w:lang w:eastAsia="zh-CN"/>
                    </w:rPr>
                  </w:pPr>
                  <w:r w:rsidRPr="00E065DA">
                    <w:rPr>
                      <w:szCs w:val="24"/>
                      <w:lang w:eastAsia="zh-CN"/>
                    </w:rPr>
                    <w:t>15% (6.5 dB, 2.1 dB)</w:t>
                  </w:r>
                </w:p>
              </w:tc>
              <w:tc>
                <w:tcPr>
                  <w:tcW w:w="2610" w:type="dxa"/>
                </w:tcPr>
                <w:p w14:paraId="63D2E13A" w14:textId="77777777" w:rsidR="009466F8" w:rsidRPr="00E065DA" w:rsidRDefault="009466F8" w:rsidP="009466F8">
                  <w:pPr>
                    <w:spacing w:line="360" w:lineRule="auto"/>
                    <w:jc w:val="center"/>
                    <w:rPr>
                      <w:szCs w:val="24"/>
                      <w:lang w:eastAsia="zh-CN"/>
                    </w:rPr>
                  </w:pPr>
                  <w:r w:rsidRPr="00E065DA">
                    <w:rPr>
                      <w:szCs w:val="24"/>
                      <w:lang w:eastAsia="zh-CN"/>
                    </w:rPr>
                    <w:t>40% (</w:t>
                  </w:r>
                  <w:r w:rsidRPr="00E065DA">
                    <w:rPr>
                      <w:b/>
                      <w:bCs/>
                      <w:szCs w:val="24"/>
                      <w:u w:val="single"/>
                      <w:lang w:eastAsia="zh-CN"/>
                    </w:rPr>
                    <w:t>18.5</w:t>
                  </w:r>
                  <w:r w:rsidRPr="00E065DA">
                    <w:rPr>
                      <w:szCs w:val="24"/>
                      <w:lang w:eastAsia="zh-CN"/>
                    </w:rPr>
                    <w:t xml:space="preserve"> dB, 2.4 dB)</w:t>
                  </w:r>
                </w:p>
              </w:tc>
            </w:tr>
            <w:tr w:rsidR="009466F8" w:rsidRPr="00E065DA" w14:paraId="6012A879" w14:textId="77777777" w:rsidTr="0028367F">
              <w:tc>
                <w:tcPr>
                  <w:tcW w:w="2250" w:type="dxa"/>
                </w:tcPr>
                <w:p w14:paraId="18A693D9" w14:textId="77777777" w:rsidR="009466F8" w:rsidRPr="00E065DA" w:rsidRDefault="009466F8" w:rsidP="009466F8">
                  <w:pPr>
                    <w:spacing w:line="360" w:lineRule="auto"/>
                    <w:jc w:val="center"/>
                    <w:rPr>
                      <w:szCs w:val="24"/>
                      <w:lang w:eastAsia="zh-CN"/>
                    </w:rPr>
                  </w:pPr>
                  <w:r w:rsidRPr="00E065DA">
                    <w:rPr>
                      <w:szCs w:val="24"/>
                      <w:lang w:eastAsia="zh-CN"/>
                    </w:rPr>
                    <w:t>FR1 TDD 2x2</w:t>
                  </w:r>
                </w:p>
              </w:tc>
              <w:tc>
                <w:tcPr>
                  <w:tcW w:w="2520" w:type="dxa"/>
                </w:tcPr>
                <w:p w14:paraId="4982A84D" w14:textId="77777777" w:rsidR="009466F8" w:rsidRPr="00E065DA" w:rsidRDefault="009466F8" w:rsidP="009466F8">
                  <w:pPr>
                    <w:spacing w:line="360" w:lineRule="auto"/>
                    <w:jc w:val="center"/>
                    <w:rPr>
                      <w:szCs w:val="24"/>
                      <w:lang w:eastAsia="zh-CN"/>
                    </w:rPr>
                  </w:pPr>
                  <w:r w:rsidRPr="00E065DA">
                    <w:rPr>
                      <w:szCs w:val="24"/>
                      <w:lang w:eastAsia="zh-CN"/>
                    </w:rPr>
                    <w:t>10% (3.6 dB, 1.9 dB)</w:t>
                  </w:r>
                </w:p>
                <w:p w14:paraId="347F5BDA" w14:textId="77777777" w:rsidR="009466F8" w:rsidRPr="00E065DA" w:rsidRDefault="009466F8" w:rsidP="009466F8">
                  <w:pPr>
                    <w:spacing w:line="360" w:lineRule="auto"/>
                    <w:jc w:val="center"/>
                    <w:rPr>
                      <w:szCs w:val="24"/>
                      <w:lang w:eastAsia="zh-CN"/>
                    </w:rPr>
                  </w:pPr>
                  <w:r w:rsidRPr="00E065DA">
                    <w:rPr>
                      <w:szCs w:val="24"/>
                      <w:lang w:eastAsia="zh-CN"/>
                    </w:rPr>
                    <w:t>15% (7.1 dB, 1.8 dB)</w:t>
                  </w:r>
                </w:p>
              </w:tc>
              <w:tc>
                <w:tcPr>
                  <w:tcW w:w="2610" w:type="dxa"/>
                </w:tcPr>
                <w:p w14:paraId="14F397C9" w14:textId="77777777" w:rsidR="009466F8" w:rsidRPr="00E065DA" w:rsidRDefault="009466F8" w:rsidP="009466F8">
                  <w:pPr>
                    <w:spacing w:line="360" w:lineRule="auto"/>
                    <w:jc w:val="center"/>
                    <w:rPr>
                      <w:szCs w:val="24"/>
                      <w:lang w:eastAsia="zh-CN"/>
                    </w:rPr>
                  </w:pPr>
                  <w:r w:rsidRPr="00E065DA">
                    <w:rPr>
                      <w:szCs w:val="24"/>
                      <w:lang w:eastAsia="zh-CN"/>
                    </w:rPr>
                    <w:t>35% (17.5 dB, 2.4 dB)</w:t>
                  </w:r>
                </w:p>
              </w:tc>
            </w:tr>
            <w:tr w:rsidR="009466F8" w:rsidRPr="00E065DA" w14:paraId="2EA9AEA9" w14:textId="77777777" w:rsidTr="0028367F">
              <w:tc>
                <w:tcPr>
                  <w:tcW w:w="2250" w:type="dxa"/>
                </w:tcPr>
                <w:p w14:paraId="46D61B79" w14:textId="77777777" w:rsidR="009466F8" w:rsidRPr="00E065DA" w:rsidRDefault="009466F8" w:rsidP="009466F8">
                  <w:pPr>
                    <w:spacing w:line="360" w:lineRule="auto"/>
                    <w:jc w:val="center"/>
                    <w:rPr>
                      <w:szCs w:val="24"/>
                      <w:lang w:eastAsia="zh-CN"/>
                    </w:rPr>
                  </w:pPr>
                  <w:r w:rsidRPr="00E065DA">
                    <w:rPr>
                      <w:szCs w:val="24"/>
                      <w:lang w:eastAsia="zh-CN"/>
                    </w:rPr>
                    <w:t>FR1 FDD 2x4</w:t>
                  </w:r>
                </w:p>
              </w:tc>
              <w:tc>
                <w:tcPr>
                  <w:tcW w:w="2520" w:type="dxa"/>
                </w:tcPr>
                <w:p w14:paraId="1EE8D1EB" w14:textId="77777777" w:rsidR="009466F8" w:rsidRPr="00E065DA" w:rsidRDefault="009466F8" w:rsidP="009466F8">
                  <w:pPr>
                    <w:spacing w:line="360" w:lineRule="auto"/>
                    <w:jc w:val="center"/>
                    <w:rPr>
                      <w:szCs w:val="24"/>
                      <w:lang w:eastAsia="zh-CN"/>
                    </w:rPr>
                  </w:pPr>
                  <w:r w:rsidRPr="00E065DA">
                    <w:rPr>
                      <w:szCs w:val="24"/>
                      <w:lang w:eastAsia="zh-CN"/>
                    </w:rPr>
                    <w:t>15% (3.3 dB, 1.9 dB)</w:t>
                  </w:r>
                </w:p>
              </w:tc>
              <w:tc>
                <w:tcPr>
                  <w:tcW w:w="2610" w:type="dxa"/>
                </w:tcPr>
                <w:p w14:paraId="64C9D97E" w14:textId="77777777" w:rsidR="009466F8" w:rsidRPr="00E065DA" w:rsidRDefault="009466F8" w:rsidP="009466F8">
                  <w:pPr>
                    <w:spacing w:line="360" w:lineRule="auto"/>
                    <w:jc w:val="center"/>
                    <w:rPr>
                      <w:szCs w:val="24"/>
                      <w:lang w:eastAsia="zh-CN"/>
                    </w:rPr>
                  </w:pPr>
                  <w:r w:rsidRPr="00E065DA">
                    <w:rPr>
                      <w:szCs w:val="24"/>
                      <w:lang w:eastAsia="zh-CN"/>
                    </w:rPr>
                    <w:t>50% (15.2 dB, 2.5 dB)</w:t>
                  </w:r>
                </w:p>
              </w:tc>
            </w:tr>
            <w:tr w:rsidR="009466F8" w:rsidRPr="00E065DA" w14:paraId="266EEFD6" w14:textId="77777777" w:rsidTr="0028367F">
              <w:trPr>
                <w:trHeight w:val="234"/>
              </w:trPr>
              <w:tc>
                <w:tcPr>
                  <w:tcW w:w="2250" w:type="dxa"/>
                </w:tcPr>
                <w:p w14:paraId="3E9E54D9" w14:textId="77777777" w:rsidR="009466F8" w:rsidRPr="00E065DA" w:rsidRDefault="009466F8" w:rsidP="009466F8">
                  <w:pPr>
                    <w:spacing w:line="360" w:lineRule="auto"/>
                    <w:jc w:val="center"/>
                    <w:rPr>
                      <w:szCs w:val="24"/>
                      <w:lang w:eastAsia="zh-CN"/>
                    </w:rPr>
                  </w:pPr>
                  <w:r w:rsidRPr="00E065DA">
                    <w:rPr>
                      <w:szCs w:val="24"/>
                      <w:lang w:eastAsia="zh-CN"/>
                    </w:rPr>
                    <w:t>FR1 TDD 2x4</w:t>
                  </w:r>
                </w:p>
              </w:tc>
              <w:tc>
                <w:tcPr>
                  <w:tcW w:w="2520" w:type="dxa"/>
                </w:tcPr>
                <w:p w14:paraId="5B29DF4C" w14:textId="77777777" w:rsidR="009466F8" w:rsidRPr="00E065DA" w:rsidRDefault="009466F8" w:rsidP="009466F8">
                  <w:pPr>
                    <w:spacing w:line="360" w:lineRule="auto"/>
                    <w:jc w:val="center"/>
                    <w:rPr>
                      <w:szCs w:val="24"/>
                      <w:lang w:eastAsia="zh-CN"/>
                    </w:rPr>
                  </w:pPr>
                  <w:r w:rsidRPr="00E065DA">
                    <w:rPr>
                      <w:szCs w:val="24"/>
                      <w:lang w:eastAsia="zh-CN"/>
                    </w:rPr>
                    <w:t>15% (3.6 dB, 2.2 dB)</w:t>
                  </w:r>
                </w:p>
              </w:tc>
              <w:tc>
                <w:tcPr>
                  <w:tcW w:w="2610" w:type="dxa"/>
                </w:tcPr>
                <w:p w14:paraId="706857F9" w14:textId="77777777" w:rsidR="009466F8" w:rsidRPr="00E065DA" w:rsidRDefault="009466F8" w:rsidP="009466F8">
                  <w:pPr>
                    <w:spacing w:line="360" w:lineRule="auto"/>
                    <w:jc w:val="center"/>
                    <w:rPr>
                      <w:szCs w:val="24"/>
                      <w:lang w:eastAsia="zh-CN"/>
                    </w:rPr>
                  </w:pPr>
                  <w:r w:rsidRPr="00E065DA">
                    <w:rPr>
                      <w:szCs w:val="24"/>
                      <w:lang w:eastAsia="zh-CN"/>
                    </w:rPr>
                    <w:t>50% (15.4 dB</w:t>
                  </w:r>
                  <w:r w:rsidRPr="00E065DA">
                    <w:rPr>
                      <w:szCs w:val="24"/>
                      <w:u w:val="single"/>
                      <w:lang w:eastAsia="zh-CN"/>
                    </w:rPr>
                    <w:t xml:space="preserve">, </w:t>
                  </w:r>
                  <w:r w:rsidRPr="00E065DA">
                    <w:rPr>
                      <w:b/>
                      <w:bCs/>
                      <w:szCs w:val="24"/>
                      <w:u w:val="single"/>
                      <w:lang w:eastAsia="zh-CN"/>
                    </w:rPr>
                    <w:t>2.8</w:t>
                  </w:r>
                  <w:r w:rsidRPr="00E065DA">
                    <w:rPr>
                      <w:szCs w:val="24"/>
                      <w:lang w:eastAsia="zh-CN"/>
                    </w:rPr>
                    <w:t xml:space="preserve"> dB)</w:t>
                  </w:r>
                </w:p>
                <w:p w14:paraId="6E03E4D7" w14:textId="77777777" w:rsidR="009466F8" w:rsidRPr="00E065DA" w:rsidRDefault="009466F8" w:rsidP="009466F8">
                  <w:pPr>
                    <w:spacing w:line="360" w:lineRule="auto"/>
                    <w:jc w:val="center"/>
                    <w:rPr>
                      <w:szCs w:val="24"/>
                      <w:lang w:eastAsia="zh-CN"/>
                    </w:rPr>
                  </w:pPr>
                  <w:r w:rsidRPr="00E065DA">
                    <w:rPr>
                      <w:szCs w:val="24"/>
                      <w:lang w:eastAsia="zh-CN"/>
                    </w:rPr>
                    <w:t>35% (10.7 dB, 2.3 dB)</w:t>
                  </w:r>
                </w:p>
              </w:tc>
            </w:tr>
            <w:tr w:rsidR="009466F8" w:rsidRPr="00E065DA" w14:paraId="74DDC42D" w14:textId="77777777" w:rsidTr="0028367F">
              <w:trPr>
                <w:trHeight w:val="70"/>
              </w:trPr>
              <w:tc>
                <w:tcPr>
                  <w:tcW w:w="2250" w:type="dxa"/>
                </w:tcPr>
                <w:p w14:paraId="08F3B598" w14:textId="77777777" w:rsidR="009466F8" w:rsidRPr="00E065DA" w:rsidRDefault="009466F8" w:rsidP="009466F8">
                  <w:pPr>
                    <w:spacing w:line="360" w:lineRule="auto"/>
                    <w:jc w:val="center"/>
                    <w:rPr>
                      <w:szCs w:val="24"/>
                      <w:lang w:eastAsia="zh-CN"/>
                    </w:rPr>
                  </w:pPr>
                  <w:r w:rsidRPr="00E065DA">
                    <w:rPr>
                      <w:szCs w:val="24"/>
                      <w:lang w:eastAsia="zh-CN"/>
                    </w:rPr>
                    <w:t>FR2-1 (TDD 2x2)</w:t>
                  </w:r>
                </w:p>
              </w:tc>
              <w:tc>
                <w:tcPr>
                  <w:tcW w:w="2520" w:type="dxa"/>
                </w:tcPr>
                <w:p w14:paraId="088A3B53" w14:textId="77777777" w:rsidR="009466F8" w:rsidRPr="00E065DA" w:rsidRDefault="009466F8" w:rsidP="009466F8">
                  <w:pPr>
                    <w:spacing w:line="360" w:lineRule="auto"/>
                    <w:jc w:val="center"/>
                    <w:rPr>
                      <w:szCs w:val="24"/>
                      <w:lang w:eastAsia="zh-CN"/>
                    </w:rPr>
                  </w:pPr>
                  <w:r w:rsidRPr="00E065DA">
                    <w:rPr>
                      <w:szCs w:val="24"/>
                      <w:lang w:eastAsia="zh-CN"/>
                    </w:rPr>
                    <w:t>15% (4.4 dB, 2.1 dB)</w:t>
                  </w:r>
                </w:p>
              </w:tc>
              <w:tc>
                <w:tcPr>
                  <w:tcW w:w="2610" w:type="dxa"/>
                </w:tcPr>
                <w:p w14:paraId="3A128DFC" w14:textId="77777777" w:rsidR="009466F8" w:rsidRPr="00E065DA" w:rsidRDefault="009466F8" w:rsidP="009466F8">
                  <w:pPr>
                    <w:spacing w:line="360" w:lineRule="auto"/>
                    <w:jc w:val="center"/>
                    <w:rPr>
                      <w:szCs w:val="24"/>
                      <w:lang w:eastAsia="zh-CN"/>
                    </w:rPr>
                  </w:pPr>
                  <w:r w:rsidRPr="00E065DA">
                    <w:rPr>
                      <w:szCs w:val="24"/>
                      <w:lang w:eastAsia="zh-CN"/>
                    </w:rPr>
                    <w:t>40% (</w:t>
                  </w:r>
                  <w:r w:rsidRPr="00E065DA">
                    <w:rPr>
                      <w:b/>
                      <w:bCs/>
                      <w:szCs w:val="24"/>
                      <w:u w:val="single"/>
                      <w:lang w:eastAsia="zh-CN"/>
                    </w:rPr>
                    <w:t>15.1</w:t>
                  </w:r>
                  <w:r w:rsidRPr="00E065DA">
                    <w:rPr>
                      <w:szCs w:val="24"/>
                      <w:lang w:eastAsia="zh-CN"/>
                    </w:rPr>
                    <w:t xml:space="preserve"> dB, 1.8 dB)</w:t>
                  </w:r>
                </w:p>
              </w:tc>
            </w:tr>
          </w:tbl>
          <w:p w14:paraId="7ABBE50F" w14:textId="77777777" w:rsidR="009466F8" w:rsidRPr="00E065DA" w:rsidRDefault="009466F8" w:rsidP="009466F8">
            <w:pPr>
              <w:spacing w:after="120"/>
              <w:rPr>
                <w:sz w:val="24"/>
                <w:szCs w:val="32"/>
                <w:lang w:eastAsia="zh-CN"/>
              </w:rPr>
            </w:pPr>
          </w:p>
          <w:p w14:paraId="154F7440" w14:textId="77777777" w:rsidR="009466F8" w:rsidRPr="00E065DA" w:rsidRDefault="009466F8" w:rsidP="009466F8">
            <w:pPr>
              <w:pStyle w:val="ListParagraph"/>
              <w:numPr>
                <w:ilvl w:val="0"/>
                <w:numId w:val="37"/>
              </w:numPr>
              <w:spacing w:after="120"/>
              <w:ind w:left="720"/>
              <w:contextualSpacing w:val="0"/>
              <w:rPr>
                <w:rFonts w:eastAsia="SimSun"/>
                <w:sz w:val="24"/>
                <w:szCs w:val="32"/>
                <w:lang w:eastAsia="zh-CN"/>
              </w:rPr>
            </w:pPr>
            <w:r w:rsidRPr="00E065DA">
              <w:rPr>
                <w:rFonts w:eastAsia="SimSun"/>
                <w:sz w:val="24"/>
                <w:szCs w:val="32"/>
                <w:lang w:eastAsia="zh-CN"/>
              </w:rPr>
              <w:t>Issue A. # of test point(s)</w:t>
            </w:r>
          </w:p>
          <w:p w14:paraId="242B8236" w14:textId="77777777" w:rsidR="009466F8" w:rsidRPr="00E065DA" w:rsidRDefault="009466F8" w:rsidP="009466F8">
            <w:pPr>
              <w:pStyle w:val="ListParagraph"/>
              <w:numPr>
                <w:ilvl w:val="1"/>
                <w:numId w:val="37"/>
              </w:numPr>
              <w:spacing w:after="120"/>
              <w:contextualSpacing w:val="0"/>
              <w:rPr>
                <w:rFonts w:eastAsia="SimSun"/>
                <w:sz w:val="24"/>
                <w:szCs w:val="32"/>
                <w:lang w:eastAsia="zh-CN"/>
              </w:rPr>
            </w:pPr>
            <w:r w:rsidRPr="00E065DA">
              <w:rPr>
                <w:rFonts w:eastAsia="SimSun"/>
                <w:sz w:val="24"/>
                <w:szCs w:val="32"/>
                <w:lang w:eastAsia="zh-CN"/>
              </w:rPr>
              <w:t>Option 1. Two test points for 2Rx and 4 Rx.</w:t>
            </w:r>
          </w:p>
          <w:p w14:paraId="342F059E" w14:textId="77777777" w:rsidR="009466F8" w:rsidRPr="00E065DA" w:rsidRDefault="009466F8" w:rsidP="009466F8">
            <w:pPr>
              <w:pStyle w:val="ListParagraph"/>
              <w:numPr>
                <w:ilvl w:val="1"/>
                <w:numId w:val="37"/>
              </w:numPr>
              <w:spacing w:after="120"/>
              <w:contextualSpacing w:val="0"/>
              <w:rPr>
                <w:rFonts w:eastAsia="SimSun"/>
                <w:sz w:val="24"/>
                <w:szCs w:val="32"/>
                <w:lang w:eastAsia="zh-CN"/>
              </w:rPr>
            </w:pPr>
            <w:r w:rsidRPr="00E065DA">
              <w:rPr>
                <w:rFonts w:eastAsia="SimSun"/>
                <w:sz w:val="24"/>
                <w:szCs w:val="32"/>
                <w:lang w:eastAsia="zh-CN"/>
              </w:rPr>
              <w:lastRenderedPageBreak/>
              <w:t>Option 2. Two test points for 2Rx and 1 test point for 4 Rx.</w:t>
            </w:r>
          </w:p>
          <w:p w14:paraId="0AF75A7D" w14:textId="77777777" w:rsidR="009466F8" w:rsidRPr="00E065DA" w:rsidRDefault="009466F8" w:rsidP="009466F8">
            <w:pPr>
              <w:pStyle w:val="ListParagraph"/>
              <w:numPr>
                <w:ilvl w:val="1"/>
                <w:numId w:val="37"/>
              </w:numPr>
              <w:spacing w:after="120"/>
              <w:contextualSpacing w:val="0"/>
              <w:rPr>
                <w:rFonts w:eastAsia="SimSun"/>
                <w:sz w:val="24"/>
                <w:szCs w:val="32"/>
                <w:lang w:eastAsia="zh-CN"/>
              </w:rPr>
            </w:pPr>
            <w:r w:rsidRPr="00E065DA">
              <w:rPr>
                <w:rFonts w:eastAsia="SimSun"/>
                <w:sz w:val="24"/>
                <w:szCs w:val="32"/>
                <w:lang w:eastAsia="zh-CN"/>
              </w:rPr>
              <w:t>Option 3. Single test point for 2Rx and 4 Rx</w:t>
            </w:r>
          </w:p>
          <w:p w14:paraId="4E5729F4" w14:textId="77777777" w:rsidR="009466F8" w:rsidRPr="00E065DA" w:rsidRDefault="009466F8" w:rsidP="009466F8">
            <w:pPr>
              <w:pStyle w:val="ListParagraph"/>
              <w:numPr>
                <w:ilvl w:val="0"/>
                <w:numId w:val="37"/>
              </w:numPr>
              <w:spacing w:after="120"/>
              <w:ind w:left="720"/>
              <w:contextualSpacing w:val="0"/>
              <w:rPr>
                <w:rFonts w:eastAsia="SimSun"/>
                <w:sz w:val="24"/>
                <w:szCs w:val="32"/>
                <w:lang w:eastAsia="zh-CN"/>
              </w:rPr>
            </w:pPr>
            <w:r w:rsidRPr="00E065DA">
              <w:rPr>
                <w:rFonts w:eastAsia="SimSun"/>
                <w:sz w:val="24"/>
                <w:szCs w:val="32"/>
                <w:lang w:eastAsia="zh-CN"/>
              </w:rPr>
              <w:t xml:space="preserve">Issue B. </w:t>
            </w:r>
            <w:proofErr w:type="gramStart"/>
            <w:r w:rsidRPr="00E065DA">
              <w:rPr>
                <w:rFonts w:eastAsia="SimSun"/>
                <w:sz w:val="24"/>
                <w:szCs w:val="32"/>
                <w:lang w:eastAsia="zh-CN"/>
              </w:rPr>
              <w:t>T(</w:t>
            </w:r>
            <w:proofErr w:type="gramEnd"/>
            <w:r w:rsidRPr="00E065DA">
              <w:rPr>
                <w:rFonts w:eastAsia="SimSun"/>
                <w:sz w:val="24"/>
                <w:szCs w:val="32"/>
                <w:lang w:eastAsia="zh-CN"/>
              </w:rPr>
              <w:t xml:space="preserve">%) and outlier removal for </w:t>
            </w:r>
            <w:proofErr w:type="spellStart"/>
            <w:r w:rsidRPr="00E065DA">
              <w:rPr>
                <w:rFonts w:eastAsia="SimSun"/>
                <w:sz w:val="24"/>
                <w:szCs w:val="32"/>
                <w:lang w:eastAsia="zh-CN"/>
              </w:rPr>
              <w:t>Gspan</w:t>
            </w:r>
            <w:proofErr w:type="spellEnd"/>
            <w:r w:rsidRPr="00E065DA">
              <w:rPr>
                <w:rFonts w:eastAsia="SimSun"/>
                <w:sz w:val="24"/>
                <w:szCs w:val="32"/>
                <w:lang w:eastAsia="zh-CN"/>
              </w:rPr>
              <w:t xml:space="preserve"> &lt;= 2.5 dB </w:t>
            </w:r>
          </w:p>
          <w:p w14:paraId="00F1467E" w14:textId="77777777" w:rsidR="009466F8" w:rsidRPr="00E065DA" w:rsidRDefault="009466F8" w:rsidP="009466F8">
            <w:pPr>
              <w:spacing w:after="120"/>
              <w:rPr>
                <w:sz w:val="24"/>
                <w:szCs w:val="32"/>
                <w:lang w:eastAsia="zh-CN"/>
              </w:rPr>
            </w:pPr>
          </w:p>
          <w:p w14:paraId="432A02E0" w14:textId="77777777" w:rsidR="009466F8" w:rsidRPr="00E065DA" w:rsidRDefault="009466F8" w:rsidP="009466F8">
            <w:pPr>
              <w:rPr>
                <w:b/>
                <w:sz w:val="24"/>
                <w:szCs w:val="24"/>
                <w:u w:val="single"/>
                <w:lang w:eastAsia="ko-KR"/>
              </w:rPr>
            </w:pPr>
            <w:r w:rsidRPr="00E065DA">
              <w:rPr>
                <w:b/>
                <w:sz w:val="24"/>
                <w:szCs w:val="24"/>
                <w:u w:val="single"/>
                <w:lang w:eastAsia="ko-KR"/>
              </w:rPr>
              <w:t xml:space="preserve">Issue 2-1-2: X dB margin        </w:t>
            </w:r>
          </w:p>
          <w:p w14:paraId="3DBD2092" w14:textId="77777777" w:rsidR="009466F8" w:rsidRPr="00E065DA" w:rsidRDefault="009466F8" w:rsidP="009466F8">
            <w:pPr>
              <w:pStyle w:val="ListParagraph"/>
              <w:numPr>
                <w:ilvl w:val="1"/>
                <w:numId w:val="37"/>
              </w:numPr>
              <w:spacing w:after="120"/>
              <w:ind w:left="1212"/>
              <w:contextualSpacing w:val="0"/>
              <w:rPr>
                <w:rFonts w:eastAsia="SimSun"/>
                <w:sz w:val="24"/>
                <w:szCs w:val="24"/>
                <w:lang w:eastAsia="zh-CN"/>
              </w:rPr>
            </w:pPr>
            <w:r w:rsidRPr="00E065DA">
              <w:rPr>
                <w:rFonts w:eastAsia="SimSun"/>
                <w:sz w:val="24"/>
                <w:szCs w:val="24"/>
                <w:lang w:eastAsia="zh-CN"/>
              </w:rPr>
              <w:t>Option 1: Apply X dB margin per modulation order to impairment results</w:t>
            </w:r>
          </w:p>
          <w:p w14:paraId="1B975423" w14:textId="77777777" w:rsidR="009466F8" w:rsidRPr="0028367F" w:rsidRDefault="009466F8" w:rsidP="009466F8">
            <w:pPr>
              <w:spacing w:after="120"/>
              <w:ind w:left="2356"/>
              <w:rPr>
                <w:sz w:val="24"/>
                <w:szCs w:val="24"/>
                <w:lang w:val="da-DK" w:eastAsia="zh-CN"/>
              </w:rPr>
            </w:pPr>
            <w:r w:rsidRPr="00E065DA">
              <w:rPr>
                <w:sz w:val="24"/>
                <w:szCs w:val="24"/>
                <w:lang w:eastAsia="zh-CN"/>
              </w:rPr>
              <w:t xml:space="preserve"> </w:t>
            </w:r>
            <w:r w:rsidRPr="0028367F">
              <w:rPr>
                <w:sz w:val="24"/>
                <w:szCs w:val="24"/>
                <w:lang w:val="da-DK" w:eastAsia="zh-CN"/>
              </w:rPr>
              <w:t xml:space="preserve">X = [0.5] dB for QPSK, X = [0.5] dB for 16QAM </w:t>
            </w:r>
          </w:p>
          <w:p w14:paraId="1783870D" w14:textId="77777777" w:rsidR="009466F8" w:rsidRPr="0028367F" w:rsidRDefault="009466F8" w:rsidP="009466F8">
            <w:pPr>
              <w:pStyle w:val="ListParagraph"/>
              <w:spacing w:after="120"/>
              <w:ind w:left="1212" w:firstLine="480"/>
              <w:rPr>
                <w:rFonts w:eastAsia="SimSun"/>
                <w:sz w:val="24"/>
                <w:szCs w:val="24"/>
                <w:lang w:val="da-DK" w:eastAsia="zh-CN"/>
              </w:rPr>
            </w:pPr>
            <w:r w:rsidRPr="0028367F">
              <w:rPr>
                <w:rFonts w:eastAsia="SimSun"/>
                <w:sz w:val="24"/>
                <w:szCs w:val="24"/>
                <w:lang w:val="da-DK" w:eastAsia="zh-CN"/>
              </w:rPr>
              <w:t xml:space="preserve">           X = [0.8] dB for 64QAM, X = [0.8] dB for 256QAM </w:t>
            </w:r>
          </w:p>
          <w:p w14:paraId="2BE0CA60" w14:textId="77777777" w:rsidR="009466F8" w:rsidRPr="00E065DA" w:rsidRDefault="009466F8" w:rsidP="009466F8">
            <w:pPr>
              <w:spacing w:after="120"/>
              <w:ind w:left="1328"/>
              <w:rPr>
                <w:rFonts w:eastAsia="MS Mincho"/>
                <w:sz w:val="24"/>
                <w:szCs w:val="24"/>
                <w:lang w:eastAsia="zh-CN"/>
              </w:rPr>
            </w:pPr>
            <w:r w:rsidRPr="00E065DA">
              <w:rPr>
                <w:sz w:val="24"/>
                <w:szCs w:val="24"/>
                <w:lang w:eastAsia="zh-CN"/>
              </w:rPr>
              <w:t xml:space="preserve">Note that the modulation order would be based on median value over companies’ own median statistics on CQI.    </w:t>
            </w:r>
          </w:p>
          <w:p w14:paraId="69C097BE" w14:textId="77777777" w:rsidR="009466F8" w:rsidRPr="00E065DA" w:rsidRDefault="009466F8" w:rsidP="009466F8">
            <w:pPr>
              <w:pStyle w:val="ListParagraph"/>
              <w:numPr>
                <w:ilvl w:val="1"/>
                <w:numId w:val="37"/>
              </w:numPr>
              <w:spacing w:after="120"/>
              <w:ind w:left="1212"/>
              <w:contextualSpacing w:val="0"/>
              <w:rPr>
                <w:rFonts w:eastAsia="SimSun"/>
                <w:sz w:val="24"/>
                <w:szCs w:val="24"/>
                <w:lang w:eastAsia="zh-CN"/>
              </w:rPr>
            </w:pPr>
            <w:r w:rsidRPr="00E065DA">
              <w:rPr>
                <w:rFonts w:eastAsia="SimSun"/>
                <w:sz w:val="24"/>
                <w:szCs w:val="24"/>
                <w:lang w:eastAsia="zh-CN"/>
              </w:rPr>
              <w:t>Option 2: Apply single X dB margin to impairment results (</w:t>
            </w:r>
            <w:proofErr w:type="gramStart"/>
            <w:r w:rsidRPr="00E065DA">
              <w:rPr>
                <w:rFonts w:eastAsia="SimSun"/>
                <w:sz w:val="24"/>
                <w:szCs w:val="24"/>
                <w:lang w:eastAsia="zh-CN"/>
              </w:rPr>
              <w:t>e.g.</w:t>
            </w:r>
            <w:proofErr w:type="gramEnd"/>
            <w:r w:rsidRPr="00E065DA">
              <w:rPr>
                <w:rFonts w:eastAsia="SimSun"/>
                <w:sz w:val="24"/>
                <w:szCs w:val="24"/>
                <w:lang w:eastAsia="zh-CN"/>
              </w:rPr>
              <w:t xml:space="preserve"> X=0.5 dB or else)</w:t>
            </w:r>
          </w:p>
          <w:p w14:paraId="1C8A502F" w14:textId="77777777" w:rsidR="009466F8" w:rsidRPr="00E065DA" w:rsidRDefault="009466F8" w:rsidP="009466F8">
            <w:pPr>
              <w:spacing w:after="120"/>
              <w:rPr>
                <w:color w:val="0070C0"/>
                <w:sz w:val="24"/>
                <w:szCs w:val="24"/>
                <w:lang w:eastAsia="zh-CN"/>
              </w:rPr>
            </w:pPr>
          </w:p>
          <w:p w14:paraId="0132CDBB" w14:textId="77777777" w:rsidR="009466F8" w:rsidRPr="00E065DA" w:rsidRDefault="009466F8" w:rsidP="009466F8">
            <w:pPr>
              <w:spacing w:after="120"/>
              <w:rPr>
                <w:b/>
                <w:bCs/>
                <w:sz w:val="24"/>
                <w:szCs w:val="24"/>
                <w:u w:val="single"/>
                <w:lang w:eastAsia="zh-CN"/>
              </w:rPr>
            </w:pPr>
            <w:r w:rsidRPr="00E065DA">
              <w:rPr>
                <w:b/>
                <w:bCs/>
                <w:sz w:val="24"/>
                <w:szCs w:val="24"/>
                <w:u w:val="single"/>
                <w:lang w:eastAsia="zh-CN"/>
              </w:rPr>
              <w:t xml:space="preserve">WF for Issue 2-1-1 and 2-1-2        </w:t>
            </w:r>
          </w:p>
          <w:p w14:paraId="150B2A52" w14:textId="77777777" w:rsidR="009466F8" w:rsidRPr="00E065DA" w:rsidRDefault="009466F8" w:rsidP="009466F8">
            <w:pPr>
              <w:pStyle w:val="ListParagraph"/>
              <w:numPr>
                <w:ilvl w:val="0"/>
                <w:numId w:val="37"/>
              </w:numPr>
              <w:spacing w:line="276" w:lineRule="auto"/>
              <w:ind w:left="540"/>
              <w:contextualSpacing w:val="0"/>
              <w:rPr>
                <w:rFonts w:eastAsia="SimSun"/>
                <w:sz w:val="24"/>
                <w:szCs w:val="32"/>
                <w:lang w:eastAsia="zh-CN"/>
              </w:rPr>
            </w:pPr>
            <w:r w:rsidRPr="00E065DA">
              <w:rPr>
                <w:rFonts w:eastAsia="SimSun"/>
                <w:sz w:val="24"/>
                <w:szCs w:val="32"/>
                <w:lang w:eastAsia="zh-CN"/>
              </w:rPr>
              <w:t>Discuss in the next meeting with the following aspect based on the updated results if any.</w:t>
            </w:r>
          </w:p>
          <w:p w14:paraId="686345C8" w14:textId="77777777" w:rsidR="009466F8" w:rsidRPr="00E065DA" w:rsidRDefault="009466F8" w:rsidP="009466F8">
            <w:pPr>
              <w:pStyle w:val="ListParagraph"/>
              <w:numPr>
                <w:ilvl w:val="0"/>
                <w:numId w:val="40"/>
              </w:numPr>
              <w:spacing w:line="276" w:lineRule="auto"/>
              <w:contextualSpacing w:val="0"/>
              <w:rPr>
                <w:rFonts w:eastAsia="SimSun"/>
                <w:sz w:val="24"/>
                <w:szCs w:val="32"/>
                <w:lang w:eastAsia="zh-CN"/>
              </w:rPr>
            </w:pPr>
            <w:r w:rsidRPr="00E065DA">
              <w:rPr>
                <w:rFonts w:eastAsia="SimSun"/>
                <w:sz w:val="24"/>
                <w:szCs w:val="32"/>
                <w:lang w:eastAsia="zh-CN"/>
              </w:rPr>
              <w:t xml:space="preserve">SNR </w:t>
            </w:r>
            <w:r w:rsidRPr="00E065DA">
              <w:rPr>
                <w:sz w:val="24"/>
                <w:szCs w:val="32"/>
                <w:lang w:eastAsia="zh-CN"/>
              </w:rPr>
              <w:t>options considering uniqueness of test SNR coverage</w:t>
            </w:r>
          </w:p>
          <w:p w14:paraId="437905A0" w14:textId="77777777" w:rsidR="009466F8" w:rsidRPr="00E065DA" w:rsidRDefault="009466F8" w:rsidP="009466F8">
            <w:pPr>
              <w:pStyle w:val="ListParagraph"/>
              <w:numPr>
                <w:ilvl w:val="0"/>
                <w:numId w:val="40"/>
              </w:numPr>
              <w:spacing w:line="276" w:lineRule="auto"/>
              <w:contextualSpacing w:val="0"/>
              <w:rPr>
                <w:rFonts w:eastAsia="SimSun"/>
                <w:sz w:val="24"/>
                <w:szCs w:val="32"/>
                <w:lang w:eastAsia="zh-CN"/>
              </w:rPr>
            </w:pPr>
            <w:r w:rsidRPr="00E065DA">
              <w:rPr>
                <w:sz w:val="24"/>
                <w:szCs w:val="32"/>
                <w:lang w:eastAsia="zh-CN"/>
              </w:rPr>
              <w:t xml:space="preserve">T (%) based on alignment results considering </w:t>
            </w:r>
            <w:proofErr w:type="spellStart"/>
            <w:r w:rsidRPr="00E065DA">
              <w:rPr>
                <w:sz w:val="24"/>
                <w:szCs w:val="32"/>
                <w:lang w:eastAsia="zh-CN"/>
              </w:rPr>
              <w:t>Gspan</w:t>
            </w:r>
            <w:proofErr w:type="spellEnd"/>
            <w:r w:rsidRPr="00E065DA">
              <w:rPr>
                <w:sz w:val="24"/>
                <w:szCs w:val="32"/>
                <w:lang w:eastAsia="zh-CN"/>
              </w:rPr>
              <w:t xml:space="preserve"> </w:t>
            </w:r>
          </w:p>
          <w:p w14:paraId="14D9A5F1" w14:textId="77777777" w:rsidR="009466F8" w:rsidRPr="00E065DA" w:rsidRDefault="009466F8" w:rsidP="009466F8">
            <w:pPr>
              <w:pStyle w:val="ListParagraph"/>
              <w:numPr>
                <w:ilvl w:val="0"/>
                <w:numId w:val="40"/>
              </w:numPr>
              <w:spacing w:line="276" w:lineRule="auto"/>
              <w:contextualSpacing w:val="0"/>
              <w:rPr>
                <w:rFonts w:eastAsia="SimSun"/>
                <w:sz w:val="24"/>
                <w:szCs w:val="32"/>
                <w:lang w:eastAsia="zh-CN"/>
              </w:rPr>
            </w:pPr>
            <w:r w:rsidRPr="00E065DA">
              <w:rPr>
                <w:rFonts w:eastAsia="SimSun"/>
                <w:sz w:val="24"/>
                <w:szCs w:val="32"/>
                <w:lang w:eastAsia="zh-CN"/>
              </w:rPr>
              <w:t>Final SNR with X dB margin is within range of [0 20] for FR1 and [0 16] for FR2.</w:t>
            </w:r>
          </w:p>
          <w:p w14:paraId="5078FC97" w14:textId="7CBFC7B8" w:rsidR="00E239F7" w:rsidRDefault="009466F8" w:rsidP="009466F8">
            <w:r w:rsidRPr="00E065DA">
              <w:rPr>
                <w:rFonts w:eastAsia="SimSun"/>
                <w:sz w:val="24"/>
                <w:szCs w:val="32"/>
                <w:lang w:eastAsia="zh-CN"/>
              </w:rPr>
              <w:t xml:space="preserve">It does not preclude the possibility of </w:t>
            </w:r>
            <w:proofErr w:type="gramStart"/>
            <w:r w:rsidRPr="00E065DA">
              <w:rPr>
                <w:rFonts w:eastAsia="SimSun"/>
                <w:sz w:val="24"/>
                <w:szCs w:val="32"/>
                <w:lang w:eastAsia="zh-CN"/>
              </w:rPr>
              <w:t>T(</w:t>
            </w:r>
            <w:proofErr w:type="gramEnd"/>
            <w:r w:rsidRPr="00E065DA">
              <w:rPr>
                <w:rFonts w:eastAsia="SimSun"/>
                <w:sz w:val="24"/>
                <w:szCs w:val="32"/>
                <w:lang w:eastAsia="zh-CN"/>
              </w:rPr>
              <w:t xml:space="preserve">%) adjustment with [+- 5% steps] or removal of outlier results from </w:t>
            </w:r>
            <w:proofErr w:type="spellStart"/>
            <w:r w:rsidRPr="00E065DA">
              <w:rPr>
                <w:sz w:val="24"/>
                <w:szCs w:val="32"/>
                <w:lang w:eastAsia="zh-CN"/>
              </w:rPr>
              <w:t>Gspan</w:t>
            </w:r>
            <w:proofErr w:type="spellEnd"/>
            <w:r w:rsidRPr="00E065DA" w:rsidDel="005A3315">
              <w:rPr>
                <w:rFonts w:eastAsia="SimSun"/>
                <w:sz w:val="24"/>
                <w:szCs w:val="32"/>
                <w:lang w:eastAsia="zh-CN"/>
              </w:rPr>
              <w:t xml:space="preserve"> </w:t>
            </w:r>
            <w:r w:rsidRPr="00E065DA">
              <w:rPr>
                <w:rFonts w:eastAsia="SimSun"/>
                <w:sz w:val="24"/>
                <w:szCs w:val="32"/>
                <w:lang w:eastAsia="zh-CN"/>
              </w:rPr>
              <w:t>perspective.</w:t>
            </w:r>
          </w:p>
          <w:p w14:paraId="4C7F0DAA" w14:textId="77777777" w:rsidR="00E239F7" w:rsidRDefault="00E239F7" w:rsidP="0028367F"/>
        </w:tc>
      </w:tr>
    </w:tbl>
    <w:p w14:paraId="5FD2FC9F" w14:textId="77777777" w:rsidR="00820B56" w:rsidRPr="00820B56" w:rsidRDefault="00820B56" w:rsidP="00820B56">
      <w:pPr>
        <w:rPr>
          <w:lang w:val="en-GB"/>
        </w:rPr>
      </w:pPr>
    </w:p>
    <w:p w14:paraId="2557EFEA" w14:textId="51629808" w:rsidR="00E6450E" w:rsidRDefault="000B7B59" w:rsidP="00E6450E">
      <w:pPr>
        <w:pStyle w:val="RAN4H3"/>
        <w:rPr>
          <w:lang w:val="en-GB"/>
        </w:rPr>
      </w:pPr>
      <w:r w:rsidRPr="00E065DA">
        <w:rPr>
          <w:lang w:eastAsia="ko-KR"/>
        </w:rPr>
        <w:t>Test point T (%) selection</w:t>
      </w:r>
    </w:p>
    <w:p w14:paraId="1EAFD96C" w14:textId="71C9107E" w:rsidR="00E6450E" w:rsidRDefault="00090DF1" w:rsidP="00E6450E">
      <w:pPr>
        <w:rPr>
          <w:lang w:val="en-GB"/>
        </w:rPr>
      </w:pPr>
      <w:r>
        <w:rPr>
          <w:lang w:val="en-GB"/>
        </w:rPr>
        <w:t xml:space="preserve">Based on the simulation results provided by companies in RAN4#106bis-e we have good alignment inside a span of 2.5dB for all cases </w:t>
      </w:r>
      <w:r w:rsidR="005221BE">
        <w:rPr>
          <w:lang w:val="en-GB"/>
        </w:rPr>
        <w:t>enabling definition of requirements. We do see, that for one case (</w:t>
      </w:r>
      <w:r w:rsidR="005221BE" w:rsidRPr="005221BE">
        <w:rPr>
          <w:lang w:val="en-GB"/>
        </w:rPr>
        <w:t>FR1 TDD 2x4</w:t>
      </w:r>
      <w:r w:rsidR="00F927CD">
        <w:rPr>
          <w:lang w:val="en-GB"/>
        </w:rPr>
        <w:t xml:space="preserve">, </w:t>
      </w:r>
      <w:proofErr w:type="spellStart"/>
      <w:r w:rsidR="00F927CD">
        <w:rPr>
          <w:lang w:val="en-GB"/>
        </w:rPr>
        <w:t>testpoint</w:t>
      </w:r>
      <w:proofErr w:type="spellEnd"/>
      <w:r w:rsidR="00F927CD">
        <w:rPr>
          <w:lang w:val="en-GB"/>
        </w:rPr>
        <w:t xml:space="preserve"> 2 from above) only 35% throughput can be achieved with &lt;</w:t>
      </w:r>
      <w:r w:rsidR="00BE3983">
        <w:rPr>
          <w:lang w:val="en-GB"/>
        </w:rPr>
        <w:t>=2.5dB span.</w:t>
      </w:r>
      <w:r w:rsidR="005C2616">
        <w:rPr>
          <w:lang w:val="en-GB"/>
        </w:rPr>
        <w:br/>
      </w:r>
      <w:r w:rsidR="00BE3983">
        <w:rPr>
          <w:lang w:val="en-GB"/>
        </w:rPr>
        <w:t>As 35% throughput is not high for a</w:t>
      </w:r>
      <w:r w:rsidR="00FE2B70">
        <w:rPr>
          <w:lang w:val="en-GB"/>
        </w:rPr>
        <w:t>n</w:t>
      </w:r>
      <w:r w:rsidR="00BE3983">
        <w:rPr>
          <w:lang w:val="en-GB"/>
        </w:rPr>
        <w:t xml:space="preserve"> </w:t>
      </w:r>
      <w:r w:rsidR="004F7698">
        <w:rPr>
          <w:lang w:val="en-GB"/>
        </w:rPr>
        <w:t xml:space="preserve">FR1 </w:t>
      </w:r>
      <w:r w:rsidR="008F08B6">
        <w:rPr>
          <w:lang w:val="en-GB"/>
        </w:rPr>
        <w:t>ATP</w:t>
      </w:r>
      <w:r w:rsidR="00BE3983">
        <w:rPr>
          <w:lang w:val="en-GB"/>
        </w:rPr>
        <w:t xml:space="preserve"> test, </w:t>
      </w:r>
      <w:r w:rsidR="008F08B6">
        <w:rPr>
          <w:lang w:val="en-GB"/>
        </w:rPr>
        <w:t xml:space="preserve">it </w:t>
      </w:r>
      <w:r w:rsidR="005C2616">
        <w:rPr>
          <w:lang w:val="en-GB"/>
        </w:rPr>
        <w:t>shall</w:t>
      </w:r>
      <w:r w:rsidR="008F08B6">
        <w:rPr>
          <w:lang w:val="en-GB"/>
        </w:rPr>
        <w:t xml:space="preserve"> be </w:t>
      </w:r>
      <w:r w:rsidR="00BE3983">
        <w:rPr>
          <w:lang w:val="en-GB"/>
        </w:rPr>
        <w:t>consider</w:t>
      </w:r>
      <w:r w:rsidR="008F08B6">
        <w:rPr>
          <w:lang w:val="en-GB"/>
        </w:rPr>
        <w:t>ed</w:t>
      </w:r>
      <w:r w:rsidR="00BE3983">
        <w:rPr>
          <w:lang w:val="en-GB"/>
        </w:rPr>
        <w:t xml:space="preserve"> to remove outliers </w:t>
      </w:r>
      <w:r w:rsidR="00CC08AD">
        <w:rPr>
          <w:lang w:val="en-GB"/>
        </w:rPr>
        <w:t>which would enable 5</w:t>
      </w:r>
      <w:r w:rsidR="005C2616">
        <w:rPr>
          <w:lang w:val="en-GB"/>
        </w:rPr>
        <w:t>5</w:t>
      </w:r>
      <w:r w:rsidR="00CC08AD">
        <w:rPr>
          <w:lang w:val="en-GB"/>
        </w:rPr>
        <w:t xml:space="preserve">% throughput requirements for </w:t>
      </w:r>
      <w:r w:rsidR="00CC08AD" w:rsidRPr="005221BE">
        <w:rPr>
          <w:lang w:val="en-GB"/>
        </w:rPr>
        <w:t>FR1</w:t>
      </w:r>
      <w:r w:rsidR="008D3086">
        <w:rPr>
          <w:lang w:val="en-GB"/>
        </w:rPr>
        <w:t xml:space="preserve"> 2x4 both</w:t>
      </w:r>
      <w:r w:rsidR="00CC08AD" w:rsidRPr="005221BE">
        <w:rPr>
          <w:lang w:val="en-GB"/>
        </w:rPr>
        <w:t xml:space="preserve"> TDD</w:t>
      </w:r>
      <w:r w:rsidR="008D3086">
        <w:rPr>
          <w:lang w:val="en-GB"/>
        </w:rPr>
        <w:t xml:space="preserve"> and </w:t>
      </w:r>
      <w:r w:rsidR="005A1DAA">
        <w:rPr>
          <w:lang w:val="en-GB"/>
        </w:rPr>
        <w:t>FDD</w:t>
      </w:r>
      <w:r w:rsidR="00CC08AD" w:rsidRPr="005221BE">
        <w:rPr>
          <w:lang w:val="en-GB"/>
        </w:rPr>
        <w:t xml:space="preserve"> </w:t>
      </w:r>
      <w:r w:rsidR="008D3086">
        <w:rPr>
          <w:lang w:val="en-GB"/>
        </w:rPr>
        <w:t>(</w:t>
      </w:r>
      <w:proofErr w:type="spellStart"/>
      <w:r w:rsidR="00CC08AD">
        <w:rPr>
          <w:lang w:val="en-GB"/>
        </w:rPr>
        <w:t>testpoint</w:t>
      </w:r>
      <w:proofErr w:type="spellEnd"/>
      <w:r w:rsidR="00CC08AD">
        <w:rPr>
          <w:lang w:val="en-GB"/>
        </w:rPr>
        <w:t xml:space="preserve"> 2</w:t>
      </w:r>
      <w:r w:rsidR="008D3086">
        <w:rPr>
          <w:lang w:val="en-GB"/>
        </w:rPr>
        <w:t>)</w:t>
      </w:r>
      <w:r w:rsidR="001E0CEE">
        <w:rPr>
          <w:lang w:val="en-GB"/>
        </w:rPr>
        <w:t xml:space="preserve">. We do not see an issue with removing outliers, as there are 9 companies providing results and </w:t>
      </w:r>
      <w:r w:rsidR="006C336D">
        <w:rPr>
          <w:lang w:val="en-GB"/>
        </w:rPr>
        <w:t>it cannot be expected to reach &lt;=2.5dB</w:t>
      </w:r>
      <w:r w:rsidR="003D73FE">
        <w:rPr>
          <w:lang w:val="en-GB"/>
        </w:rPr>
        <w:t xml:space="preserve"> alignment</w:t>
      </w:r>
      <w:r w:rsidR="006C336D">
        <w:rPr>
          <w:lang w:val="en-GB"/>
        </w:rPr>
        <w:t xml:space="preserve"> with </w:t>
      </w:r>
      <w:r w:rsidR="00036CF5">
        <w:rPr>
          <w:lang w:val="en-GB"/>
        </w:rPr>
        <w:t xml:space="preserve">that high number of companies providing </w:t>
      </w:r>
      <w:r w:rsidR="006C336D">
        <w:rPr>
          <w:lang w:val="en-GB"/>
        </w:rPr>
        <w:t xml:space="preserve">results. </w:t>
      </w:r>
    </w:p>
    <w:p w14:paraId="56F5970B" w14:textId="7F8CE5F6" w:rsidR="00224BFA" w:rsidRDefault="005C058C" w:rsidP="00224BFA">
      <w:pPr>
        <w:pStyle w:val="RAN4observation0"/>
      </w:pPr>
      <w:r>
        <w:t>A high number (</w:t>
      </w:r>
      <w:r w:rsidR="00A84AC9">
        <w:t>9</w:t>
      </w:r>
      <w:r>
        <w:t>)</w:t>
      </w:r>
      <w:r w:rsidR="00A84AC9">
        <w:t xml:space="preserve"> companies have provided simulation results. With so many companies providing results </w:t>
      </w:r>
      <w:r w:rsidR="009D1082">
        <w:t xml:space="preserve">outlier results </w:t>
      </w:r>
      <w:r w:rsidR="00D47B1B">
        <w:t xml:space="preserve">can be </w:t>
      </w:r>
      <w:r w:rsidR="009D1082">
        <w:t xml:space="preserve">removed until </w:t>
      </w:r>
      <w:r w:rsidR="00D47B1B">
        <w:t xml:space="preserve">&lt;= </w:t>
      </w:r>
      <w:r w:rsidR="009D1082">
        <w:t>2.5dB is reached</w:t>
      </w:r>
      <w:r w:rsidR="003D73FE">
        <w:t>.</w:t>
      </w:r>
    </w:p>
    <w:p w14:paraId="5C73755D" w14:textId="07999006" w:rsidR="00825A41" w:rsidRPr="00825A41" w:rsidRDefault="00820E7C" w:rsidP="00825A41">
      <w:pPr>
        <w:pStyle w:val="RAN4proposal"/>
        <w:rPr>
          <w:lang w:val="en-GB"/>
        </w:rPr>
      </w:pPr>
      <w:r>
        <w:rPr>
          <w:lang w:val="en-GB"/>
        </w:rPr>
        <w:t>When considering the candidate test points, remove outlier results until &lt;=2.5dB span is achieved.</w:t>
      </w:r>
    </w:p>
    <w:p w14:paraId="70EF6A49" w14:textId="77777777" w:rsidR="00820B56" w:rsidRDefault="00820B56" w:rsidP="00E93D43"/>
    <w:p w14:paraId="37A66D44" w14:textId="67B74499" w:rsidR="00111893" w:rsidRDefault="00111893" w:rsidP="00E93D43">
      <w:r>
        <w:t xml:space="preserve">Assuming removing outlier results to reach &lt;=2.5dB </w:t>
      </w:r>
      <w:r w:rsidR="007B5944">
        <w:t>leads us to the following proposal:</w:t>
      </w:r>
    </w:p>
    <w:p w14:paraId="642E9355" w14:textId="28138F39" w:rsidR="00B93223" w:rsidRPr="00B93223" w:rsidRDefault="00482893" w:rsidP="009C5EDC">
      <w:pPr>
        <w:pStyle w:val="RAN4proposal"/>
        <w:spacing w:after="120"/>
        <w:rPr>
          <w:lang w:eastAsia="zh-CN"/>
        </w:rPr>
      </w:pPr>
      <w:r>
        <w:t xml:space="preserve">Define </w:t>
      </w:r>
      <w:r w:rsidR="00B43DDB">
        <w:t xml:space="preserve">ATP </w:t>
      </w:r>
      <w:r>
        <w:t xml:space="preserve">requirements with the following </w:t>
      </w:r>
      <w:proofErr w:type="spellStart"/>
      <w:r>
        <w:t>testpoints</w:t>
      </w:r>
      <w:proofErr w:type="spellEnd"/>
      <w:r>
        <w:t>:</w:t>
      </w:r>
      <w:r>
        <w:br/>
      </w:r>
    </w:p>
    <w:tbl>
      <w:tblPr>
        <w:tblStyle w:val="TableGrid"/>
        <w:tblW w:w="9203" w:type="dxa"/>
        <w:tblInd w:w="715" w:type="dxa"/>
        <w:tblLook w:val="04A0" w:firstRow="1" w:lastRow="0" w:firstColumn="1" w:lastColumn="0" w:noHBand="0" w:noVBand="1"/>
      </w:tblPr>
      <w:tblGrid>
        <w:gridCol w:w="2250"/>
        <w:gridCol w:w="2520"/>
        <w:gridCol w:w="4433"/>
      </w:tblGrid>
      <w:tr w:rsidR="004714E2" w:rsidRPr="00E065DA" w14:paraId="5969243F" w14:textId="77777777" w:rsidTr="00854B19">
        <w:tc>
          <w:tcPr>
            <w:tcW w:w="2250" w:type="dxa"/>
          </w:tcPr>
          <w:p w14:paraId="46983C7A" w14:textId="77777777" w:rsidR="004714E2" w:rsidRPr="00E065DA" w:rsidRDefault="004714E2" w:rsidP="0028367F">
            <w:pPr>
              <w:jc w:val="center"/>
              <w:rPr>
                <w:szCs w:val="24"/>
                <w:lang w:eastAsia="zh-CN"/>
              </w:rPr>
            </w:pPr>
            <w:r w:rsidRPr="00E065DA">
              <w:rPr>
                <w:szCs w:val="24"/>
                <w:lang w:eastAsia="zh-CN"/>
              </w:rPr>
              <w:t>Test Case</w:t>
            </w:r>
          </w:p>
        </w:tc>
        <w:tc>
          <w:tcPr>
            <w:tcW w:w="2520" w:type="dxa"/>
          </w:tcPr>
          <w:p w14:paraId="5954E3D1" w14:textId="5745BC95" w:rsidR="004714E2" w:rsidRPr="00E065DA" w:rsidRDefault="004714E2" w:rsidP="0028367F">
            <w:pPr>
              <w:jc w:val="center"/>
              <w:rPr>
                <w:szCs w:val="24"/>
                <w:lang w:eastAsia="zh-CN"/>
              </w:rPr>
            </w:pPr>
            <w:r w:rsidRPr="00E065DA">
              <w:rPr>
                <w:szCs w:val="24"/>
                <w:lang w:eastAsia="zh-CN"/>
              </w:rPr>
              <w:t>test point 1:</w:t>
            </w:r>
          </w:p>
          <w:p w14:paraId="28B4BE6A" w14:textId="77777777" w:rsidR="004714E2" w:rsidRPr="00E065DA" w:rsidRDefault="004714E2" w:rsidP="0028367F">
            <w:pPr>
              <w:jc w:val="center"/>
              <w:rPr>
                <w:szCs w:val="24"/>
                <w:lang w:eastAsia="zh-CN"/>
              </w:rPr>
            </w:pPr>
            <w:r w:rsidRPr="00E065DA">
              <w:rPr>
                <w:szCs w:val="24"/>
                <w:lang w:eastAsia="zh-CN"/>
              </w:rPr>
              <w:t xml:space="preserve">T % (SNR, </w:t>
            </w:r>
            <w:proofErr w:type="spellStart"/>
            <w:r w:rsidRPr="00E065DA">
              <w:rPr>
                <w:szCs w:val="24"/>
                <w:lang w:eastAsia="zh-CN"/>
              </w:rPr>
              <w:t>Gspan</w:t>
            </w:r>
            <w:proofErr w:type="spellEnd"/>
            <w:r w:rsidRPr="00E065DA">
              <w:rPr>
                <w:szCs w:val="24"/>
                <w:lang w:eastAsia="zh-CN"/>
              </w:rPr>
              <w:t>)</w:t>
            </w:r>
          </w:p>
        </w:tc>
        <w:tc>
          <w:tcPr>
            <w:tcW w:w="4433" w:type="dxa"/>
          </w:tcPr>
          <w:p w14:paraId="38F9BB28" w14:textId="29607E17" w:rsidR="004714E2" w:rsidRPr="00E065DA" w:rsidRDefault="004714E2" w:rsidP="0028367F">
            <w:pPr>
              <w:jc w:val="center"/>
              <w:rPr>
                <w:szCs w:val="24"/>
                <w:lang w:eastAsia="zh-CN"/>
              </w:rPr>
            </w:pPr>
            <w:r w:rsidRPr="00E065DA">
              <w:rPr>
                <w:szCs w:val="24"/>
                <w:lang w:eastAsia="zh-CN"/>
              </w:rPr>
              <w:t>test point 2:</w:t>
            </w:r>
          </w:p>
          <w:p w14:paraId="5F8DAE6B" w14:textId="77777777" w:rsidR="004714E2" w:rsidRPr="00E065DA" w:rsidRDefault="004714E2" w:rsidP="0028367F">
            <w:pPr>
              <w:jc w:val="center"/>
              <w:rPr>
                <w:szCs w:val="24"/>
                <w:lang w:eastAsia="zh-CN"/>
              </w:rPr>
            </w:pPr>
            <w:r w:rsidRPr="00E065DA">
              <w:rPr>
                <w:szCs w:val="24"/>
                <w:lang w:eastAsia="zh-CN"/>
              </w:rPr>
              <w:t xml:space="preserve">T % (SNR, </w:t>
            </w:r>
            <w:proofErr w:type="spellStart"/>
            <w:r w:rsidRPr="00E065DA">
              <w:rPr>
                <w:szCs w:val="24"/>
                <w:lang w:eastAsia="zh-CN"/>
              </w:rPr>
              <w:t>Gspan</w:t>
            </w:r>
            <w:proofErr w:type="spellEnd"/>
            <w:r w:rsidRPr="00E065DA">
              <w:rPr>
                <w:szCs w:val="24"/>
                <w:lang w:eastAsia="zh-CN"/>
              </w:rPr>
              <w:t>)</w:t>
            </w:r>
          </w:p>
        </w:tc>
      </w:tr>
      <w:tr w:rsidR="004714E2" w:rsidRPr="00E065DA" w14:paraId="610B7CD4" w14:textId="77777777" w:rsidTr="00854B19">
        <w:tc>
          <w:tcPr>
            <w:tcW w:w="2250" w:type="dxa"/>
          </w:tcPr>
          <w:p w14:paraId="31A07BE0" w14:textId="77777777" w:rsidR="004714E2" w:rsidRPr="00E065DA" w:rsidRDefault="004714E2" w:rsidP="0028367F">
            <w:pPr>
              <w:spacing w:line="360" w:lineRule="auto"/>
              <w:jc w:val="center"/>
              <w:rPr>
                <w:szCs w:val="24"/>
                <w:lang w:eastAsia="zh-CN"/>
              </w:rPr>
            </w:pPr>
            <w:r w:rsidRPr="00E065DA">
              <w:rPr>
                <w:szCs w:val="24"/>
                <w:lang w:eastAsia="zh-CN"/>
              </w:rPr>
              <w:t>FR1 FDD 2x2</w:t>
            </w:r>
          </w:p>
        </w:tc>
        <w:tc>
          <w:tcPr>
            <w:tcW w:w="2520" w:type="dxa"/>
          </w:tcPr>
          <w:p w14:paraId="12732662" w14:textId="77777777" w:rsidR="004714E2" w:rsidRPr="00E065DA" w:rsidRDefault="004714E2" w:rsidP="0028367F">
            <w:pPr>
              <w:spacing w:line="360" w:lineRule="auto"/>
              <w:jc w:val="center"/>
              <w:rPr>
                <w:szCs w:val="24"/>
                <w:lang w:eastAsia="zh-CN"/>
              </w:rPr>
            </w:pPr>
            <w:r w:rsidRPr="00E065DA">
              <w:rPr>
                <w:szCs w:val="24"/>
                <w:lang w:eastAsia="zh-CN"/>
              </w:rPr>
              <w:t>15% (6.5 dB, 2.1 dB)</w:t>
            </w:r>
          </w:p>
        </w:tc>
        <w:tc>
          <w:tcPr>
            <w:tcW w:w="4433" w:type="dxa"/>
          </w:tcPr>
          <w:p w14:paraId="66944442" w14:textId="2D8FA07C" w:rsidR="004714E2" w:rsidRPr="00E065DA" w:rsidRDefault="009F0637" w:rsidP="00A54961">
            <w:pPr>
              <w:spacing w:line="360" w:lineRule="auto"/>
              <w:jc w:val="center"/>
              <w:rPr>
                <w:szCs w:val="24"/>
                <w:lang w:eastAsia="zh-CN"/>
              </w:rPr>
            </w:pPr>
            <w:r>
              <w:rPr>
                <w:szCs w:val="24"/>
                <w:lang w:eastAsia="zh-CN"/>
              </w:rPr>
              <w:t>35% (16.5 dB, 2.5dB</w:t>
            </w:r>
            <w:r w:rsidR="00854B19">
              <w:rPr>
                <w:szCs w:val="24"/>
                <w:lang w:eastAsia="zh-CN"/>
              </w:rPr>
              <w:t>)</w:t>
            </w:r>
            <w:r>
              <w:rPr>
                <w:szCs w:val="24"/>
                <w:lang w:eastAsia="zh-CN"/>
              </w:rPr>
              <w:t xml:space="preserve"> [one outlier removed]</w:t>
            </w:r>
          </w:p>
        </w:tc>
      </w:tr>
      <w:tr w:rsidR="004714E2" w:rsidRPr="00E065DA" w14:paraId="1C503ABE" w14:textId="77777777" w:rsidTr="00854B19">
        <w:tc>
          <w:tcPr>
            <w:tcW w:w="2250" w:type="dxa"/>
          </w:tcPr>
          <w:p w14:paraId="10C0BD97" w14:textId="77777777" w:rsidR="004714E2" w:rsidRPr="00E065DA" w:rsidRDefault="004714E2" w:rsidP="0028367F">
            <w:pPr>
              <w:spacing w:line="360" w:lineRule="auto"/>
              <w:jc w:val="center"/>
              <w:rPr>
                <w:szCs w:val="24"/>
                <w:lang w:eastAsia="zh-CN"/>
              </w:rPr>
            </w:pPr>
            <w:r w:rsidRPr="00E065DA">
              <w:rPr>
                <w:szCs w:val="24"/>
                <w:lang w:eastAsia="zh-CN"/>
              </w:rPr>
              <w:lastRenderedPageBreak/>
              <w:t>FR1 TDD 2x2</w:t>
            </w:r>
          </w:p>
        </w:tc>
        <w:tc>
          <w:tcPr>
            <w:tcW w:w="2520" w:type="dxa"/>
          </w:tcPr>
          <w:p w14:paraId="2C66CA7E" w14:textId="77777777" w:rsidR="004714E2" w:rsidRPr="00E065DA" w:rsidRDefault="004714E2" w:rsidP="0028367F">
            <w:pPr>
              <w:spacing w:line="360" w:lineRule="auto"/>
              <w:jc w:val="center"/>
              <w:rPr>
                <w:szCs w:val="24"/>
                <w:lang w:eastAsia="zh-CN"/>
              </w:rPr>
            </w:pPr>
            <w:r w:rsidRPr="00E065DA">
              <w:rPr>
                <w:szCs w:val="24"/>
                <w:lang w:eastAsia="zh-CN"/>
              </w:rPr>
              <w:t>15% (7.1 dB, 1.8 dB)</w:t>
            </w:r>
          </w:p>
        </w:tc>
        <w:tc>
          <w:tcPr>
            <w:tcW w:w="4433" w:type="dxa"/>
          </w:tcPr>
          <w:p w14:paraId="7E72FC91" w14:textId="77777777" w:rsidR="004714E2" w:rsidRPr="00E065DA" w:rsidRDefault="004714E2" w:rsidP="0028367F">
            <w:pPr>
              <w:spacing w:line="360" w:lineRule="auto"/>
              <w:jc w:val="center"/>
              <w:rPr>
                <w:szCs w:val="24"/>
                <w:lang w:eastAsia="zh-CN"/>
              </w:rPr>
            </w:pPr>
            <w:r w:rsidRPr="00E065DA">
              <w:rPr>
                <w:szCs w:val="24"/>
                <w:lang w:eastAsia="zh-CN"/>
              </w:rPr>
              <w:t>35% (17.5 dB, 2.4 dB)</w:t>
            </w:r>
          </w:p>
        </w:tc>
      </w:tr>
      <w:tr w:rsidR="004714E2" w:rsidRPr="00E065DA" w14:paraId="4086B9D1" w14:textId="77777777" w:rsidTr="00854B19">
        <w:tc>
          <w:tcPr>
            <w:tcW w:w="2250" w:type="dxa"/>
          </w:tcPr>
          <w:p w14:paraId="4CEA4C6F" w14:textId="77777777" w:rsidR="004714E2" w:rsidRPr="00E065DA" w:rsidRDefault="004714E2" w:rsidP="0028367F">
            <w:pPr>
              <w:spacing w:line="360" w:lineRule="auto"/>
              <w:jc w:val="center"/>
              <w:rPr>
                <w:szCs w:val="24"/>
                <w:lang w:eastAsia="zh-CN"/>
              </w:rPr>
            </w:pPr>
            <w:r w:rsidRPr="00E065DA">
              <w:rPr>
                <w:szCs w:val="24"/>
                <w:lang w:eastAsia="zh-CN"/>
              </w:rPr>
              <w:t>FR1 FDD 2x4</w:t>
            </w:r>
          </w:p>
        </w:tc>
        <w:tc>
          <w:tcPr>
            <w:tcW w:w="2520" w:type="dxa"/>
          </w:tcPr>
          <w:p w14:paraId="53832E1E" w14:textId="77777777" w:rsidR="004714E2" w:rsidRPr="00E065DA" w:rsidRDefault="004714E2" w:rsidP="0028367F">
            <w:pPr>
              <w:spacing w:line="360" w:lineRule="auto"/>
              <w:jc w:val="center"/>
              <w:rPr>
                <w:szCs w:val="24"/>
                <w:lang w:eastAsia="zh-CN"/>
              </w:rPr>
            </w:pPr>
            <w:r w:rsidRPr="00E065DA">
              <w:rPr>
                <w:szCs w:val="24"/>
                <w:lang w:eastAsia="zh-CN"/>
              </w:rPr>
              <w:t>15% (3.3 dB, 1.9 dB)</w:t>
            </w:r>
          </w:p>
        </w:tc>
        <w:tc>
          <w:tcPr>
            <w:tcW w:w="4433" w:type="dxa"/>
          </w:tcPr>
          <w:p w14:paraId="6A8D0F09" w14:textId="2BBA34A1" w:rsidR="004714E2" w:rsidRPr="00C3766F" w:rsidRDefault="007B2EE7" w:rsidP="00C3766F">
            <w:pPr>
              <w:spacing w:line="360" w:lineRule="auto"/>
              <w:jc w:val="center"/>
              <w:rPr>
                <w:szCs w:val="24"/>
                <w:lang w:eastAsia="zh-CN"/>
              </w:rPr>
            </w:pPr>
            <w:r>
              <w:rPr>
                <w:szCs w:val="24"/>
                <w:lang w:eastAsia="zh-CN"/>
              </w:rPr>
              <w:t>55</w:t>
            </w:r>
            <w:r w:rsidR="00F46988">
              <w:rPr>
                <w:szCs w:val="24"/>
                <w:lang w:eastAsia="zh-CN"/>
              </w:rPr>
              <w:t>% (</w:t>
            </w:r>
            <w:r w:rsidR="00854B19">
              <w:rPr>
                <w:szCs w:val="24"/>
                <w:lang w:eastAsia="zh-CN"/>
              </w:rPr>
              <w:t xml:space="preserve">16.5dB, 2.3dB) </w:t>
            </w:r>
            <w:r w:rsidR="00A01CD0">
              <w:rPr>
                <w:szCs w:val="24"/>
                <w:lang w:eastAsia="zh-CN"/>
              </w:rPr>
              <w:t>(</w:t>
            </w:r>
            <w:r w:rsidR="00854B19">
              <w:rPr>
                <w:szCs w:val="24"/>
                <w:lang w:eastAsia="zh-CN"/>
              </w:rPr>
              <w:t>one outlier removed</w:t>
            </w:r>
            <w:r w:rsidR="00A01CD0">
              <w:rPr>
                <w:szCs w:val="24"/>
                <w:lang w:eastAsia="zh-CN"/>
              </w:rPr>
              <w:t>)</w:t>
            </w:r>
          </w:p>
        </w:tc>
      </w:tr>
      <w:tr w:rsidR="004714E2" w:rsidRPr="00E065DA" w14:paraId="60170952" w14:textId="77777777" w:rsidTr="00854B19">
        <w:trPr>
          <w:trHeight w:val="234"/>
        </w:trPr>
        <w:tc>
          <w:tcPr>
            <w:tcW w:w="2250" w:type="dxa"/>
          </w:tcPr>
          <w:p w14:paraId="0B934FD6" w14:textId="77777777" w:rsidR="004714E2" w:rsidRPr="00E065DA" w:rsidRDefault="004714E2" w:rsidP="0028367F">
            <w:pPr>
              <w:spacing w:line="360" w:lineRule="auto"/>
              <w:jc w:val="center"/>
              <w:rPr>
                <w:szCs w:val="24"/>
                <w:lang w:eastAsia="zh-CN"/>
              </w:rPr>
            </w:pPr>
            <w:r w:rsidRPr="00E065DA">
              <w:rPr>
                <w:szCs w:val="24"/>
                <w:lang w:eastAsia="zh-CN"/>
              </w:rPr>
              <w:t>FR1 TDD 2x4</w:t>
            </w:r>
          </w:p>
        </w:tc>
        <w:tc>
          <w:tcPr>
            <w:tcW w:w="2520" w:type="dxa"/>
          </w:tcPr>
          <w:p w14:paraId="2D6A6E1B" w14:textId="77777777" w:rsidR="004714E2" w:rsidRPr="00E065DA" w:rsidRDefault="004714E2" w:rsidP="0028367F">
            <w:pPr>
              <w:spacing w:line="360" w:lineRule="auto"/>
              <w:jc w:val="center"/>
              <w:rPr>
                <w:szCs w:val="24"/>
                <w:lang w:eastAsia="zh-CN"/>
              </w:rPr>
            </w:pPr>
            <w:r w:rsidRPr="00E065DA">
              <w:rPr>
                <w:szCs w:val="24"/>
                <w:lang w:eastAsia="zh-CN"/>
              </w:rPr>
              <w:t>15% (3.6 dB, 2.2 dB)</w:t>
            </w:r>
          </w:p>
        </w:tc>
        <w:tc>
          <w:tcPr>
            <w:tcW w:w="4433" w:type="dxa"/>
          </w:tcPr>
          <w:p w14:paraId="3BD4719B" w14:textId="04552983" w:rsidR="004714E2" w:rsidRPr="00E065DA" w:rsidRDefault="00C10C6D" w:rsidP="00C3766F">
            <w:pPr>
              <w:spacing w:line="360" w:lineRule="auto"/>
              <w:jc w:val="center"/>
              <w:rPr>
                <w:szCs w:val="24"/>
                <w:lang w:eastAsia="zh-CN"/>
              </w:rPr>
            </w:pPr>
            <w:r>
              <w:rPr>
                <w:szCs w:val="24"/>
                <w:lang w:eastAsia="zh-CN"/>
              </w:rPr>
              <w:t>55% (16.</w:t>
            </w:r>
            <w:r w:rsidR="003800DD">
              <w:rPr>
                <w:szCs w:val="24"/>
                <w:lang w:eastAsia="zh-CN"/>
              </w:rPr>
              <w:t>8</w:t>
            </w:r>
            <w:r>
              <w:rPr>
                <w:szCs w:val="24"/>
                <w:lang w:eastAsia="zh-CN"/>
              </w:rPr>
              <w:t>dB, 2.</w:t>
            </w:r>
            <w:r w:rsidR="003800DD">
              <w:rPr>
                <w:szCs w:val="24"/>
                <w:lang w:eastAsia="zh-CN"/>
              </w:rPr>
              <w:t>0</w:t>
            </w:r>
            <w:r>
              <w:rPr>
                <w:szCs w:val="24"/>
                <w:lang w:eastAsia="zh-CN"/>
              </w:rPr>
              <w:t xml:space="preserve">dB) </w:t>
            </w:r>
            <w:r w:rsidR="00A01CD0">
              <w:rPr>
                <w:szCs w:val="24"/>
                <w:lang w:eastAsia="zh-CN"/>
              </w:rPr>
              <w:t>(</w:t>
            </w:r>
            <w:r w:rsidR="003800DD">
              <w:rPr>
                <w:szCs w:val="24"/>
                <w:lang w:eastAsia="zh-CN"/>
              </w:rPr>
              <w:t>two</w:t>
            </w:r>
            <w:r>
              <w:rPr>
                <w:szCs w:val="24"/>
                <w:lang w:eastAsia="zh-CN"/>
              </w:rPr>
              <w:t xml:space="preserve"> outlier</w:t>
            </w:r>
            <w:r w:rsidR="003800DD">
              <w:rPr>
                <w:szCs w:val="24"/>
                <w:lang w:eastAsia="zh-CN"/>
              </w:rPr>
              <w:t>s</w:t>
            </w:r>
            <w:r>
              <w:rPr>
                <w:szCs w:val="24"/>
                <w:lang w:eastAsia="zh-CN"/>
              </w:rPr>
              <w:t xml:space="preserve"> removed</w:t>
            </w:r>
            <w:r w:rsidR="00A01CD0">
              <w:rPr>
                <w:szCs w:val="24"/>
                <w:lang w:eastAsia="zh-CN"/>
              </w:rPr>
              <w:t>)</w:t>
            </w:r>
          </w:p>
        </w:tc>
      </w:tr>
      <w:tr w:rsidR="004714E2" w:rsidRPr="00E065DA" w14:paraId="6D840140" w14:textId="77777777" w:rsidTr="00854B19">
        <w:trPr>
          <w:trHeight w:val="70"/>
        </w:trPr>
        <w:tc>
          <w:tcPr>
            <w:tcW w:w="2250" w:type="dxa"/>
          </w:tcPr>
          <w:p w14:paraId="6ECD699A" w14:textId="77777777" w:rsidR="004714E2" w:rsidRPr="00E065DA" w:rsidRDefault="004714E2" w:rsidP="0028367F">
            <w:pPr>
              <w:spacing w:line="360" w:lineRule="auto"/>
              <w:jc w:val="center"/>
              <w:rPr>
                <w:szCs w:val="24"/>
                <w:lang w:eastAsia="zh-CN"/>
              </w:rPr>
            </w:pPr>
            <w:r w:rsidRPr="00E065DA">
              <w:rPr>
                <w:szCs w:val="24"/>
                <w:lang w:eastAsia="zh-CN"/>
              </w:rPr>
              <w:t>FR2-1 (TDD 2x2)</w:t>
            </w:r>
          </w:p>
        </w:tc>
        <w:tc>
          <w:tcPr>
            <w:tcW w:w="2520" w:type="dxa"/>
          </w:tcPr>
          <w:p w14:paraId="5959187A" w14:textId="77777777" w:rsidR="004714E2" w:rsidRPr="00E065DA" w:rsidRDefault="004714E2" w:rsidP="0028367F">
            <w:pPr>
              <w:spacing w:line="360" w:lineRule="auto"/>
              <w:jc w:val="center"/>
              <w:rPr>
                <w:szCs w:val="24"/>
                <w:lang w:eastAsia="zh-CN"/>
              </w:rPr>
            </w:pPr>
            <w:r w:rsidRPr="00E065DA">
              <w:rPr>
                <w:szCs w:val="24"/>
                <w:lang w:eastAsia="zh-CN"/>
              </w:rPr>
              <w:t>15% (4.4 dB, 2.1 dB)</w:t>
            </w:r>
          </w:p>
        </w:tc>
        <w:tc>
          <w:tcPr>
            <w:tcW w:w="4433" w:type="dxa"/>
          </w:tcPr>
          <w:p w14:paraId="4A0CF0F0" w14:textId="77777777" w:rsidR="004714E2" w:rsidRPr="00E065DA" w:rsidRDefault="004714E2" w:rsidP="0028367F">
            <w:pPr>
              <w:spacing w:line="360" w:lineRule="auto"/>
              <w:jc w:val="center"/>
              <w:rPr>
                <w:szCs w:val="24"/>
                <w:lang w:eastAsia="zh-CN"/>
              </w:rPr>
            </w:pPr>
            <w:r w:rsidRPr="00E065DA">
              <w:rPr>
                <w:szCs w:val="24"/>
                <w:lang w:eastAsia="zh-CN"/>
              </w:rPr>
              <w:t>40% (</w:t>
            </w:r>
            <w:r w:rsidRPr="001C38CF">
              <w:rPr>
                <w:szCs w:val="24"/>
                <w:lang w:eastAsia="zh-CN"/>
              </w:rPr>
              <w:t>15.1 dB</w:t>
            </w:r>
            <w:r w:rsidRPr="00E065DA">
              <w:rPr>
                <w:szCs w:val="24"/>
                <w:lang w:eastAsia="zh-CN"/>
              </w:rPr>
              <w:t>, 1.8 dB)</w:t>
            </w:r>
          </w:p>
        </w:tc>
      </w:tr>
    </w:tbl>
    <w:p w14:paraId="63B72069" w14:textId="77777777" w:rsidR="004714E2" w:rsidRDefault="004714E2" w:rsidP="00E93D43"/>
    <w:p w14:paraId="2068AC57" w14:textId="6AA84943" w:rsidR="00820B56" w:rsidRDefault="00820B56" w:rsidP="00820B56">
      <w:pPr>
        <w:pStyle w:val="RAN4H3"/>
        <w:rPr>
          <w:lang w:eastAsia="ko-KR"/>
        </w:rPr>
      </w:pPr>
      <w:r w:rsidRPr="00E065DA">
        <w:rPr>
          <w:lang w:eastAsia="ko-KR"/>
        </w:rPr>
        <w:t>X dB margin</w:t>
      </w:r>
    </w:p>
    <w:p w14:paraId="0F275E58" w14:textId="6D854296" w:rsidR="00365E15" w:rsidRDefault="00A264C1" w:rsidP="00B2114A">
      <w:pPr>
        <w:rPr>
          <w:rFonts w:eastAsiaTheme="minorEastAsia"/>
          <w:lang w:eastAsia="zh-CN"/>
        </w:rPr>
      </w:pPr>
      <w:r w:rsidRPr="00205B5C">
        <w:rPr>
          <w:rFonts w:eastAsiaTheme="minorEastAsia"/>
          <w:lang w:eastAsia="zh-CN"/>
        </w:rPr>
        <w:t>We see option 1 is using the margins normally used by RAN4 for requirement definition</w:t>
      </w:r>
      <w:r w:rsidR="00774B55">
        <w:rPr>
          <w:rFonts w:eastAsiaTheme="minorEastAsia"/>
          <w:lang w:eastAsia="zh-CN"/>
        </w:rPr>
        <w:t>.</w:t>
      </w:r>
      <w:r w:rsidR="00D34020">
        <w:rPr>
          <w:rFonts w:eastAsiaTheme="minorEastAsia"/>
          <w:lang w:eastAsia="zh-CN"/>
        </w:rPr>
        <w:t xml:space="preserve"> This leads us to the following proposal:</w:t>
      </w:r>
    </w:p>
    <w:p w14:paraId="6B3905CD" w14:textId="465C5C7D" w:rsidR="00774B55" w:rsidRPr="00774B55" w:rsidRDefault="00774B55" w:rsidP="00774B55">
      <w:pPr>
        <w:pStyle w:val="RAN4proposal"/>
        <w:rPr>
          <w:lang w:eastAsia="ko-KR"/>
        </w:rPr>
      </w:pPr>
      <w:r w:rsidRPr="00774B55">
        <w:rPr>
          <w:lang w:eastAsia="ko-KR"/>
        </w:rPr>
        <w:t>Apply X dB margin per modulation order to impairment results</w:t>
      </w:r>
      <w:r>
        <w:rPr>
          <w:lang w:eastAsia="ko-KR"/>
        </w:rPr>
        <w:t xml:space="preserve">; </w:t>
      </w:r>
      <w:r w:rsidRPr="00774B55">
        <w:rPr>
          <w:lang w:eastAsia="ko-KR"/>
        </w:rPr>
        <w:t>X = [0.5] dB for QPSK, X = [0.5] dB for 16</w:t>
      </w:r>
      <w:proofErr w:type="gramStart"/>
      <w:r w:rsidRPr="00774B55">
        <w:rPr>
          <w:lang w:eastAsia="ko-KR"/>
        </w:rPr>
        <w:t>QAM ;</w:t>
      </w:r>
      <w:proofErr w:type="gramEnd"/>
      <w:r w:rsidRPr="00774B55">
        <w:rPr>
          <w:lang w:eastAsia="ko-KR"/>
        </w:rPr>
        <w:t xml:space="preserve"> X = [0.8] dB for 64QAM, X = [0.8] dB for 256QAM </w:t>
      </w:r>
    </w:p>
    <w:p w14:paraId="63A48EF4" w14:textId="77777777" w:rsidR="00E93D43" w:rsidRPr="00774B55" w:rsidRDefault="00E93D43" w:rsidP="00E93D43"/>
    <w:p w14:paraId="1D38A187" w14:textId="31E023C0" w:rsidR="0060543D" w:rsidRDefault="00EF557B" w:rsidP="00EF557B">
      <w:pPr>
        <w:pStyle w:val="RAN4H2"/>
      </w:pPr>
      <w:r>
        <w:t>Applicability and release independence</w:t>
      </w:r>
    </w:p>
    <w:p w14:paraId="20997231" w14:textId="2DB3B65E" w:rsidR="0060543D" w:rsidRDefault="00774B55" w:rsidP="0060543D">
      <w:r>
        <w:t xml:space="preserve">In RAN4#106bis it was discussed if </w:t>
      </w:r>
      <w:r w:rsidR="00E23AD1">
        <w:t xml:space="preserve">ATP requirements should only apply for Rel-18 UEs. </w:t>
      </w:r>
      <w:r w:rsidR="0071617B">
        <w:t xml:space="preserve">No decision was </w:t>
      </w:r>
      <w:proofErr w:type="gramStart"/>
      <w:r w:rsidR="0071617B">
        <w:t>made</w:t>
      </w:r>
      <w:proofErr w:type="gramEnd"/>
      <w:r w:rsidR="0071617B">
        <w:t xml:space="preserve"> and the following was captured in the WF </w:t>
      </w:r>
      <w:r w:rsidR="0071617B">
        <w:fldChar w:fldCharType="begin"/>
      </w:r>
      <w:r w:rsidR="0071617B">
        <w:instrText xml:space="preserve"> REF _Ref133915906 \r \h </w:instrText>
      </w:r>
      <w:r w:rsidR="0071617B">
        <w:fldChar w:fldCharType="separate"/>
      </w:r>
      <w:r w:rsidR="0071617B">
        <w:t>[1]</w:t>
      </w:r>
      <w:r w:rsidR="0071617B">
        <w:fldChar w:fldCharType="end"/>
      </w:r>
      <w:r w:rsidR="0071617B">
        <w:t>:</w:t>
      </w:r>
    </w:p>
    <w:tbl>
      <w:tblPr>
        <w:tblStyle w:val="TableGrid"/>
        <w:tblW w:w="0" w:type="auto"/>
        <w:jc w:val="center"/>
        <w:tblLook w:val="04A0" w:firstRow="1" w:lastRow="0" w:firstColumn="1" w:lastColumn="0" w:noHBand="0" w:noVBand="1"/>
      </w:tblPr>
      <w:tblGrid>
        <w:gridCol w:w="9000"/>
      </w:tblGrid>
      <w:tr w:rsidR="00E239F7" w14:paraId="19D59F00" w14:textId="77777777" w:rsidTr="0028367F">
        <w:trPr>
          <w:jc w:val="center"/>
        </w:trPr>
        <w:tc>
          <w:tcPr>
            <w:tcW w:w="9000" w:type="dxa"/>
          </w:tcPr>
          <w:p w14:paraId="3A5A7C5F" w14:textId="77777777" w:rsidR="00E239F7" w:rsidRDefault="00E239F7" w:rsidP="0028367F"/>
          <w:p w14:paraId="22C4FB2E" w14:textId="77777777" w:rsidR="0045260D" w:rsidRPr="00E065DA" w:rsidRDefault="0045260D" w:rsidP="0045260D">
            <w:pPr>
              <w:rPr>
                <w:b/>
                <w:sz w:val="24"/>
                <w:szCs w:val="24"/>
                <w:u w:val="single"/>
                <w:lang w:eastAsia="ko-KR"/>
              </w:rPr>
            </w:pPr>
            <w:r w:rsidRPr="00E065DA">
              <w:rPr>
                <w:b/>
                <w:sz w:val="24"/>
                <w:szCs w:val="24"/>
                <w:u w:val="single"/>
                <w:lang w:eastAsia="ko-KR"/>
              </w:rPr>
              <w:t>Issue 2-2: Applicability and release independen</w:t>
            </w:r>
            <w:r>
              <w:rPr>
                <w:b/>
                <w:sz w:val="24"/>
                <w:szCs w:val="24"/>
                <w:u w:val="single"/>
                <w:lang w:eastAsia="ko-KR"/>
              </w:rPr>
              <w:t>ce</w:t>
            </w:r>
          </w:p>
          <w:p w14:paraId="79E4CA55" w14:textId="77777777" w:rsidR="0045260D" w:rsidRPr="00F62ECA" w:rsidRDefault="0045260D" w:rsidP="0045260D">
            <w:pPr>
              <w:pStyle w:val="ListParagraph"/>
              <w:numPr>
                <w:ilvl w:val="0"/>
                <w:numId w:val="37"/>
              </w:numPr>
              <w:spacing w:after="120"/>
              <w:ind w:left="720"/>
              <w:contextualSpacing w:val="0"/>
              <w:rPr>
                <w:rFonts w:eastAsia="SimSun"/>
                <w:sz w:val="24"/>
                <w:szCs w:val="32"/>
                <w:lang w:eastAsia="zh-CN"/>
              </w:rPr>
            </w:pPr>
            <w:r w:rsidRPr="00F62ECA">
              <w:rPr>
                <w:rFonts w:eastAsia="SimSun"/>
                <w:sz w:val="24"/>
                <w:szCs w:val="32"/>
                <w:lang w:eastAsia="zh-CN"/>
              </w:rPr>
              <w:t xml:space="preserve">Option 1: The requirement with link adaptation should be applicable for all NR UEs without any new applicability rules, and the requirement should be release independent from Rel-15 </w:t>
            </w:r>
          </w:p>
          <w:p w14:paraId="593308AD" w14:textId="77777777" w:rsidR="0045260D" w:rsidRPr="00E065DA" w:rsidRDefault="0045260D" w:rsidP="0045260D">
            <w:pPr>
              <w:pStyle w:val="ListParagraph"/>
              <w:numPr>
                <w:ilvl w:val="0"/>
                <w:numId w:val="39"/>
              </w:numPr>
              <w:spacing w:after="120"/>
              <w:contextualSpacing w:val="0"/>
              <w:rPr>
                <w:sz w:val="24"/>
                <w:szCs w:val="24"/>
              </w:rPr>
            </w:pPr>
            <w:r w:rsidRPr="00E065DA">
              <w:rPr>
                <w:sz w:val="24"/>
                <w:szCs w:val="24"/>
              </w:rPr>
              <w:t xml:space="preserve">Option 1.a: Proposal considering declaration </w:t>
            </w:r>
          </w:p>
          <w:tbl>
            <w:tblPr>
              <w:tblStyle w:val="TableGrid"/>
              <w:tblW w:w="0" w:type="auto"/>
              <w:tblInd w:w="610" w:type="dxa"/>
              <w:tblLook w:val="04A0" w:firstRow="1" w:lastRow="0" w:firstColumn="1" w:lastColumn="0" w:noHBand="0" w:noVBand="1"/>
            </w:tblPr>
            <w:tblGrid>
              <w:gridCol w:w="8164"/>
            </w:tblGrid>
            <w:tr w:rsidR="0045260D" w:rsidRPr="00E065DA" w14:paraId="44A29262" w14:textId="77777777" w:rsidTr="0028367F">
              <w:tc>
                <w:tcPr>
                  <w:tcW w:w="8385" w:type="dxa"/>
                </w:tcPr>
                <w:p w14:paraId="15E0C0F9" w14:textId="77777777" w:rsidR="0045260D" w:rsidRPr="00E065DA" w:rsidRDefault="0045260D" w:rsidP="0045260D">
                  <w:pPr>
                    <w:pStyle w:val="BodyText"/>
                    <w:numPr>
                      <w:ilvl w:val="0"/>
                      <w:numId w:val="38"/>
                    </w:numPr>
                    <w:overflowPunct w:val="0"/>
                    <w:autoSpaceDE w:val="0"/>
                    <w:autoSpaceDN w:val="0"/>
                    <w:adjustRightInd w:val="0"/>
                    <w:snapToGrid w:val="0"/>
                    <w:spacing w:after="120" w:line="280" w:lineRule="atLeast"/>
                    <w:ind w:left="616" w:hanging="240"/>
                    <w:jc w:val="both"/>
                    <w:textAlignment w:val="baseline"/>
                    <w:rPr>
                      <w:rFonts w:eastAsiaTheme="minorEastAsia"/>
                      <w:i/>
                      <w:lang w:val="en-US" w:eastAsia="zh-CN"/>
                    </w:rPr>
                  </w:pPr>
                  <w:r w:rsidRPr="00E065DA">
                    <w:rPr>
                      <w:i/>
                      <w:lang w:val="en-US" w:eastAsia="zh-CN"/>
                    </w:rPr>
                    <w:t>Optional for Re</w:t>
                  </w:r>
                  <w:r w:rsidRPr="00E065DA">
                    <w:rPr>
                      <w:rFonts w:eastAsiaTheme="minorEastAsia"/>
                      <w:i/>
                      <w:lang w:val="en-US" w:eastAsia="zh-CN"/>
                    </w:rPr>
                    <w:t xml:space="preserve">l-15 and Rel-16 UEs based on declaration </w:t>
                  </w:r>
                </w:p>
                <w:p w14:paraId="6A57C80D" w14:textId="77777777" w:rsidR="0045260D" w:rsidRPr="00E065DA" w:rsidRDefault="0045260D" w:rsidP="0045260D">
                  <w:pPr>
                    <w:pStyle w:val="BodyText"/>
                    <w:numPr>
                      <w:ilvl w:val="0"/>
                      <w:numId w:val="38"/>
                    </w:numPr>
                    <w:overflowPunct w:val="0"/>
                    <w:autoSpaceDE w:val="0"/>
                    <w:autoSpaceDN w:val="0"/>
                    <w:adjustRightInd w:val="0"/>
                    <w:snapToGrid w:val="0"/>
                    <w:spacing w:after="120" w:line="280" w:lineRule="atLeast"/>
                    <w:ind w:left="616" w:hanging="240"/>
                    <w:jc w:val="both"/>
                    <w:textAlignment w:val="baseline"/>
                    <w:rPr>
                      <w:lang w:val="en-US" w:eastAsia="zh-CN"/>
                    </w:rPr>
                  </w:pPr>
                  <w:r w:rsidRPr="00E065DA">
                    <w:rPr>
                      <w:rFonts w:eastAsiaTheme="minorEastAsia"/>
                      <w:i/>
                      <w:lang w:val="en-US" w:eastAsia="zh-CN"/>
                    </w:rPr>
                    <w:t>Mandatory for all Rel-17 and forw</w:t>
                  </w:r>
                  <w:r w:rsidRPr="00E065DA">
                    <w:rPr>
                      <w:i/>
                      <w:lang w:val="en-US" w:eastAsia="zh-CN"/>
                    </w:rPr>
                    <w:t>ard UEs.</w:t>
                  </w:r>
                </w:p>
              </w:tc>
            </w:tr>
          </w:tbl>
          <w:p w14:paraId="2BD69684" w14:textId="77777777" w:rsidR="0045260D" w:rsidRPr="00E065DA" w:rsidRDefault="0045260D" w:rsidP="0045260D">
            <w:pPr>
              <w:pStyle w:val="ListParagraph"/>
              <w:spacing w:after="120"/>
              <w:rPr>
                <w:rFonts w:eastAsia="SimSun"/>
                <w:sz w:val="24"/>
                <w:szCs w:val="32"/>
                <w:lang w:eastAsia="zh-CN"/>
              </w:rPr>
            </w:pPr>
          </w:p>
          <w:p w14:paraId="3C62153D" w14:textId="1B5CDC3A" w:rsidR="00E239F7" w:rsidRPr="0045260D" w:rsidRDefault="0045260D" w:rsidP="0045260D">
            <w:pPr>
              <w:pStyle w:val="ListParagraph"/>
              <w:numPr>
                <w:ilvl w:val="0"/>
                <w:numId w:val="37"/>
              </w:numPr>
              <w:spacing w:after="120"/>
              <w:ind w:left="720"/>
              <w:contextualSpacing w:val="0"/>
              <w:rPr>
                <w:rFonts w:eastAsia="SimSun"/>
                <w:sz w:val="24"/>
                <w:szCs w:val="32"/>
                <w:lang w:eastAsia="zh-CN"/>
              </w:rPr>
            </w:pPr>
            <w:r w:rsidRPr="00E065DA">
              <w:rPr>
                <w:rFonts w:eastAsia="SimSun"/>
                <w:sz w:val="24"/>
                <w:szCs w:val="32"/>
                <w:lang w:eastAsia="zh-CN"/>
              </w:rPr>
              <w:t xml:space="preserve">Option 2: The </w:t>
            </w:r>
            <w:r w:rsidRPr="00527A9D">
              <w:rPr>
                <w:rFonts w:eastAsia="SimSun"/>
                <w:sz w:val="24"/>
                <w:szCs w:val="32"/>
                <w:lang w:eastAsia="zh-CN"/>
              </w:rPr>
              <w:t xml:space="preserve">absolute physical layer throughput </w:t>
            </w:r>
            <w:r w:rsidRPr="00E065DA">
              <w:rPr>
                <w:rFonts w:eastAsia="SimSun"/>
                <w:sz w:val="24"/>
                <w:szCs w:val="32"/>
                <w:lang w:eastAsia="zh-CN"/>
              </w:rPr>
              <w:t xml:space="preserve">requirement with link adaptation should be applicable from Rel-18 and not release independent from Rel-15. </w:t>
            </w:r>
          </w:p>
        </w:tc>
      </w:tr>
    </w:tbl>
    <w:p w14:paraId="334194AC" w14:textId="77777777" w:rsidR="00E239F7" w:rsidRDefault="00E239F7" w:rsidP="00E239F7">
      <w:pPr>
        <w:rPr>
          <w:lang w:val="en-GB"/>
        </w:rPr>
      </w:pPr>
    </w:p>
    <w:p w14:paraId="40092D4F" w14:textId="6B6633B6" w:rsidR="00743CD2" w:rsidRDefault="00743CD2" w:rsidP="00743CD2">
      <w:r>
        <w:t xml:space="preserve">Assuming companies’ results are Rel-17 compliant, it is possible for Rel-17 UEs to comply to the RAN4 defined ATP requirements, hence we do not see a reason to </w:t>
      </w:r>
      <w:r w:rsidR="00A627AC">
        <w:t>not make the requirements mandatory for all Rel-17 and forward UEs.</w:t>
      </w:r>
      <w:r w:rsidR="007A2D20">
        <w:t xml:space="preserve"> In addition, we also expect </w:t>
      </w:r>
      <w:r w:rsidR="006B57F8">
        <w:t>most Rel-15</w:t>
      </w:r>
      <w:r w:rsidR="008726AC">
        <w:t>/Rel-16</w:t>
      </w:r>
      <w:r w:rsidR="006B57F8">
        <w:t xml:space="preserve"> UEs would be capable of passing the requirements, hence there is no need to explicitly </w:t>
      </w:r>
      <w:r w:rsidR="008726AC">
        <w:t xml:space="preserve">remove Rel-15/Rel-16 UEs from declaring </w:t>
      </w:r>
      <w:r w:rsidR="00BC475C">
        <w:t>applicability.</w:t>
      </w:r>
    </w:p>
    <w:p w14:paraId="7D0C48DA" w14:textId="6C3AC8DE" w:rsidR="00E239F7" w:rsidRDefault="00EF57E4" w:rsidP="00A627AC">
      <w:pPr>
        <w:pStyle w:val="RAN4observation0"/>
      </w:pPr>
      <w:r>
        <w:t xml:space="preserve">We see </w:t>
      </w:r>
      <w:r w:rsidR="00BC475C">
        <w:t>R</w:t>
      </w:r>
      <w:r>
        <w:t xml:space="preserve">el-17 UEs as being capable of supporting the requirements defined in this WID. In </w:t>
      </w:r>
      <w:r w:rsidR="00DF29EE">
        <w:t>addition,</w:t>
      </w:r>
      <w:r>
        <w:t xml:space="preserve"> we understand that some Rel-15/Rel-16 UEs might not </w:t>
      </w:r>
      <w:r w:rsidR="00DF29EE">
        <w:t xml:space="preserve">support the requirements. </w:t>
      </w:r>
      <w:r w:rsidR="00D2136F">
        <w:t xml:space="preserve">We see option 1.a as a good compromise enabling </w:t>
      </w:r>
      <w:r w:rsidR="00CD4E1B">
        <w:t xml:space="preserve">Rel-15/Rel-16 </w:t>
      </w:r>
      <w:r w:rsidR="00D2136F">
        <w:t xml:space="preserve">UEs </w:t>
      </w:r>
      <w:r w:rsidR="00CD4E1B">
        <w:t>to declare compliance and having compliance mandatory from Rel-17</w:t>
      </w:r>
      <w:r w:rsidR="00906E1F">
        <w:t xml:space="preserve"> and onwards.</w:t>
      </w:r>
    </w:p>
    <w:p w14:paraId="048DEAD4" w14:textId="3C2E43A8" w:rsidR="00906E1F" w:rsidRDefault="00906E1F" w:rsidP="00183B2F">
      <w:pPr>
        <w:pStyle w:val="RAN4proposal"/>
        <w:rPr>
          <w:rFonts w:eastAsia="SimSun"/>
          <w:i/>
          <w:lang w:eastAsia="zh-CN"/>
        </w:rPr>
      </w:pPr>
      <w:r w:rsidRPr="00906E1F">
        <w:rPr>
          <w:lang w:val="en-GB"/>
        </w:rPr>
        <w:t>For applicability and release independence we support option 1.a:</w:t>
      </w:r>
      <w:r w:rsidRPr="00906E1F">
        <w:rPr>
          <w:lang w:val="en-GB"/>
        </w:rPr>
        <w:br/>
      </w:r>
      <w:r w:rsidR="00183B2F">
        <w:rPr>
          <w:rFonts w:eastAsia="SimSun"/>
          <w:i/>
          <w:lang w:val="en-GB" w:eastAsia="zh-CN"/>
        </w:rPr>
        <w:tab/>
        <w:t xml:space="preserve">- </w:t>
      </w:r>
      <w:r w:rsidRPr="00906E1F">
        <w:rPr>
          <w:rFonts w:eastAsia="SimSun"/>
          <w:i/>
          <w:lang w:eastAsia="zh-CN"/>
        </w:rPr>
        <w:t>Optional for Re</w:t>
      </w:r>
      <w:r w:rsidRPr="00906E1F">
        <w:rPr>
          <w:rFonts w:eastAsiaTheme="minorEastAsia"/>
          <w:i/>
          <w:lang w:eastAsia="zh-CN"/>
        </w:rPr>
        <w:t xml:space="preserve">l-15 and Rel-16 UEs based on declaration </w:t>
      </w:r>
      <w:r w:rsidR="00183B2F">
        <w:rPr>
          <w:lang w:val="en-GB"/>
        </w:rPr>
        <w:br/>
      </w:r>
      <w:r w:rsidR="00183B2F">
        <w:rPr>
          <w:lang w:val="en-GB"/>
        </w:rPr>
        <w:tab/>
      </w:r>
      <w:r w:rsidR="00183B2F" w:rsidRPr="00183B2F">
        <w:rPr>
          <w:rFonts w:eastAsiaTheme="minorEastAsia"/>
          <w:i/>
          <w:lang w:eastAsia="zh-CN"/>
        </w:rPr>
        <w:t>-</w:t>
      </w:r>
      <w:r w:rsidR="00183B2F">
        <w:rPr>
          <w:rFonts w:eastAsiaTheme="minorEastAsia"/>
          <w:i/>
          <w:lang w:eastAsia="zh-CN"/>
        </w:rPr>
        <w:t xml:space="preserve"> </w:t>
      </w:r>
      <w:r w:rsidRPr="00183B2F">
        <w:rPr>
          <w:rFonts w:eastAsiaTheme="minorEastAsia"/>
          <w:i/>
          <w:lang w:eastAsia="zh-CN"/>
        </w:rPr>
        <w:t>Mandatory for all Rel-17 and forw</w:t>
      </w:r>
      <w:r w:rsidRPr="00183B2F">
        <w:rPr>
          <w:rFonts w:eastAsia="SimSun"/>
          <w:i/>
          <w:lang w:eastAsia="zh-CN"/>
        </w:rPr>
        <w:t>ard UEs.</w:t>
      </w:r>
    </w:p>
    <w:p w14:paraId="61ADA0EF" w14:textId="77777777" w:rsidR="005E7A6D" w:rsidRPr="005E7A6D" w:rsidRDefault="005E7A6D" w:rsidP="005E7A6D">
      <w:pPr>
        <w:rPr>
          <w:lang w:eastAsia="zh-CN"/>
        </w:rPr>
      </w:pPr>
    </w:p>
    <w:p w14:paraId="3D139141" w14:textId="56283419" w:rsidR="00906E1F" w:rsidRDefault="006D6FB4" w:rsidP="006D6FB4">
      <w:pPr>
        <w:pStyle w:val="RAN4H2"/>
      </w:pPr>
      <w:proofErr w:type="spellStart"/>
      <w:r>
        <w:t>DraftCR</w:t>
      </w:r>
      <w:proofErr w:type="spellEnd"/>
      <w:r>
        <w:t xml:space="preserve"> for FR2-1 ATP requirements</w:t>
      </w:r>
    </w:p>
    <w:p w14:paraId="07CA6F41" w14:textId="12E0132A" w:rsidR="006D6FB4" w:rsidRDefault="006D6FB4" w:rsidP="006D6FB4">
      <w:r>
        <w:t xml:space="preserve">We have provided a </w:t>
      </w:r>
      <w:proofErr w:type="spellStart"/>
      <w:r>
        <w:t>DraftCR</w:t>
      </w:r>
      <w:proofErr w:type="spellEnd"/>
      <w:r>
        <w:t xml:space="preserve"> for FR2-1 ATP</w:t>
      </w:r>
      <w:r w:rsidR="00410E10">
        <w:t xml:space="preserve"> (see </w:t>
      </w:r>
      <w:r w:rsidR="00410E10">
        <w:fldChar w:fldCharType="begin"/>
      </w:r>
      <w:r w:rsidR="00410E10">
        <w:instrText xml:space="preserve"> REF _Ref135041695 \r \h </w:instrText>
      </w:r>
      <w:r w:rsidR="00410E10">
        <w:fldChar w:fldCharType="separate"/>
      </w:r>
      <w:r w:rsidR="00410E10">
        <w:t>[2]</w:t>
      </w:r>
      <w:r w:rsidR="00410E10">
        <w:fldChar w:fldCharType="end"/>
      </w:r>
      <w:r w:rsidR="00410E10">
        <w:t>)</w:t>
      </w:r>
      <w:r>
        <w:t xml:space="preserve"> requirements in this meeting. During the drafting, we have </w:t>
      </w:r>
      <w:r w:rsidR="00CE1096">
        <w:t>the following observations and proposals</w:t>
      </w:r>
    </w:p>
    <w:p w14:paraId="30D5C22B" w14:textId="2F3DA5FE" w:rsidR="002676CD" w:rsidRDefault="002676CD" w:rsidP="002676CD">
      <w:pPr>
        <w:pStyle w:val="RAN4H3"/>
      </w:pPr>
      <w:r>
        <w:lastRenderedPageBreak/>
        <w:t>Void sections</w:t>
      </w:r>
    </w:p>
    <w:p w14:paraId="1E6F635D" w14:textId="66E22EA1" w:rsidR="00CE1096" w:rsidRDefault="00CE1096" w:rsidP="00CE1096">
      <w:pPr>
        <w:pStyle w:val="RAN4observation0"/>
      </w:pPr>
      <w:r>
        <w:t>According to drafting rules, it is not allowed to introduce void sections</w:t>
      </w:r>
      <w:r w:rsidR="007047D8">
        <w:t>.</w:t>
      </w:r>
    </w:p>
    <w:p w14:paraId="0BF3A3E3" w14:textId="49D01396" w:rsidR="007047D8" w:rsidRDefault="007047D8" w:rsidP="007047D8">
      <w:pPr>
        <w:pStyle w:val="RAN4proposal"/>
        <w:rPr>
          <w:lang w:val="en-GB"/>
        </w:rPr>
      </w:pPr>
      <w:r>
        <w:rPr>
          <w:lang w:val="en-GB"/>
        </w:rPr>
        <w:t xml:space="preserve">RAN4 to decide if void sections should be introduced to keep same structure as </w:t>
      </w:r>
      <w:r w:rsidR="003C1623">
        <w:rPr>
          <w:lang w:val="en-GB"/>
        </w:rPr>
        <w:t>for existing sections.</w:t>
      </w:r>
    </w:p>
    <w:p w14:paraId="32FAB7E2" w14:textId="77777777" w:rsidR="002676CD" w:rsidRPr="002676CD" w:rsidRDefault="002676CD" w:rsidP="002676CD">
      <w:pPr>
        <w:rPr>
          <w:lang w:val="en-GB"/>
        </w:rPr>
      </w:pPr>
    </w:p>
    <w:p w14:paraId="0EC767A6" w14:textId="768D79D1" w:rsidR="002676CD" w:rsidRPr="002676CD" w:rsidRDefault="002676CD" w:rsidP="002676CD">
      <w:pPr>
        <w:pStyle w:val="RAN4H3"/>
        <w:rPr>
          <w:lang w:val="en-GB"/>
        </w:rPr>
      </w:pPr>
      <w:r>
        <w:rPr>
          <w:lang w:val="en-GB"/>
        </w:rPr>
        <w:t>FRC section</w:t>
      </w:r>
    </w:p>
    <w:p w14:paraId="4696C0CA" w14:textId="333E1B63" w:rsidR="003C1623" w:rsidRPr="00704B40" w:rsidRDefault="00704B40" w:rsidP="003C1623">
      <w:r w:rsidRPr="00704B40">
        <w:t xml:space="preserve">We have identified that there is a need for a new FRC section as none of the existing FRC sections support link adaptation. We have provided our proposal for a new FRC section for FR2-1 ATP requirements in our </w:t>
      </w:r>
      <w:proofErr w:type="spellStart"/>
      <w:r w:rsidRPr="00704B40">
        <w:t>DraftCR</w:t>
      </w:r>
      <w:proofErr w:type="spellEnd"/>
      <w:r w:rsidRPr="00704B40">
        <w:t>.</w:t>
      </w:r>
    </w:p>
    <w:p w14:paraId="75AD3376" w14:textId="060A4894" w:rsidR="003C1623" w:rsidRDefault="004851D7" w:rsidP="003C1623">
      <w:pPr>
        <w:pStyle w:val="RAN4observation0"/>
      </w:pPr>
      <w:r>
        <w:t>E</w:t>
      </w:r>
      <w:r w:rsidR="00704B40">
        <w:t>xisting FRC</w:t>
      </w:r>
      <w:r w:rsidR="005E0DCC">
        <w:t xml:space="preserve"> sections</w:t>
      </w:r>
      <w:r w:rsidR="00704B40">
        <w:t xml:space="preserve"> </w:t>
      </w:r>
      <w:r>
        <w:t xml:space="preserve">in 38.101-4 </w:t>
      </w:r>
      <w:r w:rsidR="005E0DCC">
        <w:t>are</w:t>
      </w:r>
      <w:r>
        <w:t xml:space="preserve"> defined with fixed MCS. This is not useable for link adaptation. </w:t>
      </w:r>
    </w:p>
    <w:p w14:paraId="2F1C3048" w14:textId="040DEA1D" w:rsidR="00733868" w:rsidRDefault="00733868" w:rsidP="00733868">
      <w:pPr>
        <w:pStyle w:val="RAN4proposal"/>
        <w:rPr>
          <w:lang w:val="en-GB"/>
        </w:rPr>
      </w:pPr>
      <w:r>
        <w:rPr>
          <w:lang w:val="en-GB"/>
        </w:rPr>
        <w:t>Introduce new FRC sections</w:t>
      </w:r>
      <w:r w:rsidR="00957F23">
        <w:rPr>
          <w:lang w:val="en-GB"/>
        </w:rPr>
        <w:t xml:space="preserve"> to support link adaptation</w:t>
      </w:r>
      <w:r w:rsidR="000E7783">
        <w:rPr>
          <w:lang w:val="en-GB"/>
        </w:rPr>
        <w:t>.</w:t>
      </w:r>
    </w:p>
    <w:p w14:paraId="4ED8BE13" w14:textId="77777777" w:rsidR="00A62613" w:rsidRDefault="00A62613" w:rsidP="00A62613">
      <w:pPr>
        <w:rPr>
          <w:lang w:val="en-GB"/>
        </w:rPr>
      </w:pPr>
    </w:p>
    <w:p w14:paraId="44CC4400" w14:textId="186A3B62" w:rsidR="00131CA4" w:rsidRDefault="00131CA4" w:rsidP="00131CA4">
      <w:pPr>
        <w:pStyle w:val="RAN4H3"/>
        <w:rPr>
          <w:lang w:val="en-GB"/>
        </w:rPr>
      </w:pPr>
      <w:r>
        <w:rPr>
          <w:lang w:val="en-GB"/>
        </w:rPr>
        <w:t>Re-transmission</w:t>
      </w:r>
    </w:p>
    <w:p w14:paraId="735D1B73" w14:textId="5817CD64" w:rsidR="00A62613" w:rsidRDefault="000C428D" w:rsidP="00A62613">
      <w:pPr>
        <w:rPr>
          <w:lang w:val="en-GB"/>
        </w:rPr>
      </w:pPr>
      <w:r>
        <w:rPr>
          <w:lang w:val="en-GB"/>
        </w:rPr>
        <w:t xml:space="preserve">Regarding how to handle re-transmission, there is </w:t>
      </w:r>
      <w:proofErr w:type="gramStart"/>
      <w:r>
        <w:rPr>
          <w:lang w:val="en-GB"/>
        </w:rPr>
        <w:t>a number of</w:t>
      </w:r>
      <w:proofErr w:type="gramEnd"/>
      <w:r>
        <w:rPr>
          <w:lang w:val="en-GB"/>
        </w:rPr>
        <w:t xml:space="preserve"> agreements </w:t>
      </w:r>
      <w:r w:rsidR="0032167A">
        <w:rPr>
          <w:lang w:val="en-GB"/>
        </w:rPr>
        <w:t xml:space="preserve">in RAN4#106bis (see </w:t>
      </w:r>
      <w:r w:rsidR="0032167A">
        <w:rPr>
          <w:lang w:val="en-GB"/>
        </w:rPr>
        <w:fldChar w:fldCharType="begin"/>
      </w:r>
      <w:r w:rsidR="0032167A">
        <w:rPr>
          <w:lang w:val="en-GB"/>
        </w:rPr>
        <w:instrText xml:space="preserve"> REF _Ref134552162 \r \h </w:instrText>
      </w:r>
      <w:r w:rsidR="0032167A">
        <w:rPr>
          <w:lang w:val="en-GB"/>
        </w:rPr>
      </w:r>
      <w:r w:rsidR="0032167A">
        <w:rPr>
          <w:lang w:val="en-GB"/>
        </w:rPr>
        <w:fldChar w:fldCharType="separate"/>
      </w:r>
      <w:r w:rsidR="0032167A">
        <w:rPr>
          <w:lang w:val="en-GB"/>
        </w:rPr>
        <w:t>[1]</w:t>
      </w:r>
      <w:r w:rsidR="0032167A">
        <w:rPr>
          <w:lang w:val="en-GB"/>
        </w:rPr>
        <w:fldChar w:fldCharType="end"/>
      </w:r>
      <w:r w:rsidR="0032167A">
        <w:rPr>
          <w:lang w:val="en-GB"/>
        </w:rPr>
        <w:t xml:space="preserve">) </w:t>
      </w:r>
      <w:r w:rsidR="006B0429">
        <w:rPr>
          <w:lang w:val="en-GB"/>
        </w:rPr>
        <w:t xml:space="preserve">which shall be captured in the </w:t>
      </w:r>
      <w:r w:rsidR="003263E1">
        <w:rPr>
          <w:lang w:val="en-GB"/>
        </w:rPr>
        <w:t>configuration information for the tests. We see two places to add such information:</w:t>
      </w:r>
    </w:p>
    <w:p w14:paraId="058507BB" w14:textId="5FD510C5" w:rsidR="003263E1" w:rsidRPr="003263E1" w:rsidRDefault="00C22AB2" w:rsidP="003263E1">
      <w:pPr>
        <w:pStyle w:val="ListParagraph"/>
        <w:numPr>
          <w:ilvl w:val="0"/>
          <w:numId w:val="42"/>
        </w:numPr>
        <w:rPr>
          <w:lang w:val="en-GB"/>
        </w:rPr>
      </w:pPr>
      <w:r>
        <w:rPr>
          <w:lang w:val="en-GB"/>
        </w:rPr>
        <w:t>P</w:t>
      </w:r>
      <w:r w:rsidR="003263E1" w:rsidRPr="003263E1">
        <w:rPr>
          <w:lang w:val="en-GB"/>
        </w:rPr>
        <w:t>rovide the information as notes in the parameter section</w:t>
      </w:r>
    </w:p>
    <w:p w14:paraId="6EDB1810" w14:textId="296EF466" w:rsidR="003263E1" w:rsidRPr="003263E1" w:rsidRDefault="003263E1" w:rsidP="003263E1">
      <w:pPr>
        <w:pStyle w:val="ListParagraph"/>
        <w:numPr>
          <w:ilvl w:val="0"/>
          <w:numId w:val="42"/>
        </w:numPr>
        <w:rPr>
          <w:lang w:val="en-GB"/>
        </w:rPr>
      </w:pPr>
      <w:r w:rsidRPr="003263E1">
        <w:rPr>
          <w:lang w:val="en-GB"/>
        </w:rPr>
        <w:t>Provide the information as notes in the FRC section.</w:t>
      </w:r>
    </w:p>
    <w:p w14:paraId="390956A7" w14:textId="09D58D15" w:rsidR="003263E1" w:rsidRDefault="00C2301A" w:rsidP="006705C4">
      <w:pPr>
        <w:pStyle w:val="RAN4observation0"/>
      </w:pPr>
      <w:r>
        <w:t xml:space="preserve">The requirement specification </w:t>
      </w:r>
      <w:r w:rsidR="003D3764">
        <w:t>needs</w:t>
      </w:r>
      <w:r>
        <w:t xml:space="preserve"> to contain the directives on how to handle the re-transmission cases.</w:t>
      </w:r>
    </w:p>
    <w:p w14:paraId="21145766" w14:textId="434D2F4E" w:rsidR="00C2301A" w:rsidRPr="00C2301A" w:rsidRDefault="00C2301A" w:rsidP="00C2301A">
      <w:pPr>
        <w:pStyle w:val="RAN4proposal"/>
        <w:rPr>
          <w:lang w:val="en-GB"/>
        </w:rPr>
      </w:pPr>
      <w:r>
        <w:rPr>
          <w:lang w:val="en-GB"/>
        </w:rPr>
        <w:t xml:space="preserve">Include </w:t>
      </w:r>
      <w:r w:rsidR="0054322A">
        <w:rPr>
          <w:lang w:val="en-GB"/>
        </w:rPr>
        <w:t xml:space="preserve">the information </w:t>
      </w:r>
      <w:r w:rsidR="002F586C">
        <w:rPr>
          <w:lang w:val="en-GB"/>
        </w:rPr>
        <w:t xml:space="preserve">on how the test shall handle the re-transmission </w:t>
      </w:r>
      <w:r w:rsidR="0054322A">
        <w:rPr>
          <w:lang w:val="en-GB"/>
        </w:rPr>
        <w:t xml:space="preserve">as notes in </w:t>
      </w:r>
      <w:r w:rsidR="003D3764">
        <w:rPr>
          <w:lang w:val="en-GB"/>
        </w:rPr>
        <w:t xml:space="preserve">new </w:t>
      </w:r>
      <w:r w:rsidR="0054322A">
        <w:rPr>
          <w:lang w:val="en-GB"/>
        </w:rPr>
        <w:t>FRC section.</w:t>
      </w:r>
      <w:r w:rsidR="003D3764">
        <w:rPr>
          <w:lang w:val="en-GB"/>
        </w:rPr>
        <w:t xml:space="preserve"> </w:t>
      </w:r>
    </w:p>
    <w:p w14:paraId="038FD0F0" w14:textId="77777777" w:rsidR="000E7783" w:rsidRPr="00A62613" w:rsidRDefault="000E7783" w:rsidP="00A62613">
      <w:pPr>
        <w:rPr>
          <w:lang w:val="en-GB"/>
        </w:rPr>
      </w:pPr>
    </w:p>
    <w:p w14:paraId="39BE737B" w14:textId="77777777" w:rsidR="00CD7492" w:rsidRPr="00EF698B" w:rsidRDefault="00CD7492" w:rsidP="00A37002">
      <w:pPr>
        <w:pStyle w:val="RAN4H1"/>
        <w:rPr>
          <w:lang w:val="en-US"/>
        </w:rPr>
      </w:pPr>
      <w:bookmarkStart w:id="5" w:name="_Toc116995848"/>
      <w:r w:rsidRPr="00EF698B">
        <w:rPr>
          <w:lang w:val="en-US"/>
        </w:rPr>
        <w:t>Conclusion</w:t>
      </w:r>
      <w:bookmarkEnd w:id="5"/>
    </w:p>
    <w:p w14:paraId="55531F3E" w14:textId="6F8CA3DF" w:rsidR="007C5971" w:rsidRDefault="00B22C7D" w:rsidP="005C23A4">
      <w:r w:rsidRPr="00B22C7D">
        <w:t>In this contribution we have provided Nokia's view on the remaining open issues for Application Layer Throughput with link adaptation.</w:t>
      </w:r>
    </w:p>
    <w:p w14:paraId="64D93243" w14:textId="77777777" w:rsidR="00B22C7D" w:rsidRDefault="00B22C7D" w:rsidP="005C23A4"/>
    <w:p w14:paraId="70E2791E" w14:textId="77777777" w:rsidR="00E55751" w:rsidRDefault="008B0961" w:rsidP="00936159">
      <w:r>
        <w:t>In the paper, t</w:t>
      </w:r>
      <w:r w:rsidR="005B4801">
        <w:t xml:space="preserve">he </w:t>
      </w:r>
      <w:r w:rsidR="005B4801" w:rsidRPr="00E55751">
        <w:t xml:space="preserve">following Observations </w:t>
      </w:r>
      <w:r w:rsidRPr="00E55751">
        <w:t>and</w:t>
      </w:r>
      <w:r w:rsidR="005B4801">
        <w:t xml:space="preserve"> Proposals were made:</w:t>
      </w:r>
    </w:p>
    <w:p w14:paraId="7902FC34" w14:textId="1063A73F" w:rsidR="003D3764" w:rsidRPr="003D3764" w:rsidRDefault="003D3764" w:rsidP="00936159">
      <w:pPr>
        <w:rPr>
          <w:b/>
          <w:bCs/>
          <w:u w:val="single"/>
        </w:rPr>
      </w:pPr>
      <w:r w:rsidRPr="003D3764">
        <w:rPr>
          <w:b/>
          <w:bCs/>
          <w:u w:val="single"/>
          <w:lang w:eastAsia="ko-KR"/>
        </w:rPr>
        <w:t>Test point T (%) selection</w:t>
      </w:r>
    </w:p>
    <w:p w14:paraId="36D90BCE" w14:textId="498AA5B0" w:rsidR="003D3764" w:rsidRDefault="003D3764" w:rsidP="003D3764">
      <w:pPr>
        <w:pStyle w:val="RAN4Observation"/>
        <w:numPr>
          <w:ilvl w:val="0"/>
          <w:numId w:val="43"/>
        </w:numPr>
      </w:pPr>
      <w:r>
        <w:t>A high number (9) companies have provided simulation results. With so many companies providing results outlier results can be removed until &lt;= 2.5dB is reached</w:t>
      </w:r>
    </w:p>
    <w:p w14:paraId="3FA6A744" w14:textId="77777777" w:rsidR="003D3764" w:rsidRPr="003D3764" w:rsidRDefault="003D3764" w:rsidP="003D3764">
      <w:pPr>
        <w:pStyle w:val="RAN4proposal"/>
        <w:numPr>
          <w:ilvl w:val="0"/>
          <w:numId w:val="44"/>
        </w:numPr>
        <w:rPr>
          <w:lang w:val="en-GB"/>
        </w:rPr>
      </w:pPr>
      <w:r w:rsidRPr="003D3764">
        <w:rPr>
          <w:lang w:val="en-GB"/>
        </w:rPr>
        <w:t>When considering the candidate test points, remove outlier results until &lt;=2.5dB span is achieved.</w:t>
      </w:r>
    </w:p>
    <w:p w14:paraId="5D3BA2C5" w14:textId="42EFA71F" w:rsidR="00C11D5E" w:rsidRPr="00B93223" w:rsidRDefault="00C11D5E" w:rsidP="00C11D5E">
      <w:pPr>
        <w:pStyle w:val="RAN4proposal"/>
        <w:numPr>
          <w:ilvl w:val="0"/>
          <w:numId w:val="44"/>
        </w:numPr>
        <w:spacing w:after="120"/>
        <w:rPr>
          <w:lang w:eastAsia="zh-CN"/>
        </w:rPr>
      </w:pPr>
      <w:r>
        <w:t xml:space="preserve">Define </w:t>
      </w:r>
      <w:r w:rsidR="00B43DDB">
        <w:t xml:space="preserve">ATP </w:t>
      </w:r>
      <w:r>
        <w:t xml:space="preserve">requirements with the following </w:t>
      </w:r>
      <w:proofErr w:type="spellStart"/>
      <w:r>
        <w:t>testpoints</w:t>
      </w:r>
      <w:proofErr w:type="spellEnd"/>
      <w:r>
        <w:t>:</w:t>
      </w:r>
      <w:r>
        <w:br/>
      </w:r>
    </w:p>
    <w:tbl>
      <w:tblPr>
        <w:tblStyle w:val="TableGrid"/>
        <w:tblW w:w="9203" w:type="dxa"/>
        <w:tblInd w:w="715" w:type="dxa"/>
        <w:tblLook w:val="04A0" w:firstRow="1" w:lastRow="0" w:firstColumn="1" w:lastColumn="0" w:noHBand="0" w:noVBand="1"/>
      </w:tblPr>
      <w:tblGrid>
        <w:gridCol w:w="2250"/>
        <w:gridCol w:w="2520"/>
        <w:gridCol w:w="4433"/>
      </w:tblGrid>
      <w:tr w:rsidR="00C11D5E" w:rsidRPr="00E065DA" w14:paraId="023C6556" w14:textId="77777777" w:rsidTr="00BE390F">
        <w:tc>
          <w:tcPr>
            <w:tcW w:w="2250" w:type="dxa"/>
          </w:tcPr>
          <w:p w14:paraId="53E04E4F" w14:textId="77777777" w:rsidR="00C11D5E" w:rsidRPr="00E065DA" w:rsidRDefault="00C11D5E" w:rsidP="00BE390F">
            <w:pPr>
              <w:jc w:val="center"/>
              <w:rPr>
                <w:szCs w:val="24"/>
                <w:lang w:eastAsia="zh-CN"/>
              </w:rPr>
            </w:pPr>
            <w:r w:rsidRPr="00E065DA">
              <w:rPr>
                <w:szCs w:val="24"/>
                <w:lang w:eastAsia="zh-CN"/>
              </w:rPr>
              <w:t>Test Case</w:t>
            </w:r>
          </w:p>
        </w:tc>
        <w:tc>
          <w:tcPr>
            <w:tcW w:w="2520" w:type="dxa"/>
          </w:tcPr>
          <w:p w14:paraId="5F29185F" w14:textId="77777777" w:rsidR="00C11D5E" w:rsidRPr="00E065DA" w:rsidRDefault="00C11D5E" w:rsidP="00BE390F">
            <w:pPr>
              <w:jc w:val="center"/>
              <w:rPr>
                <w:szCs w:val="24"/>
                <w:lang w:eastAsia="zh-CN"/>
              </w:rPr>
            </w:pPr>
            <w:r w:rsidRPr="00E065DA">
              <w:rPr>
                <w:szCs w:val="24"/>
                <w:lang w:eastAsia="zh-CN"/>
              </w:rPr>
              <w:t>test point 1:</w:t>
            </w:r>
          </w:p>
          <w:p w14:paraId="4698CF06" w14:textId="77777777" w:rsidR="00C11D5E" w:rsidRPr="00E065DA" w:rsidRDefault="00C11D5E" w:rsidP="00BE390F">
            <w:pPr>
              <w:jc w:val="center"/>
              <w:rPr>
                <w:szCs w:val="24"/>
                <w:lang w:eastAsia="zh-CN"/>
              </w:rPr>
            </w:pPr>
            <w:r w:rsidRPr="00E065DA">
              <w:rPr>
                <w:szCs w:val="24"/>
                <w:lang w:eastAsia="zh-CN"/>
              </w:rPr>
              <w:t xml:space="preserve">T % (SNR, </w:t>
            </w:r>
            <w:proofErr w:type="spellStart"/>
            <w:r w:rsidRPr="00E065DA">
              <w:rPr>
                <w:szCs w:val="24"/>
                <w:lang w:eastAsia="zh-CN"/>
              </w:rPr>
              <w:t>Gspan</w:t>
            </w:r>
            <w:proofErr w:type="spellEnd"/>
            <w:r w:rsidRPr="00E065DA">
              <w:rPr>
                <w:szCs w:val="24"/>
                <w:lang w:eastAsia="zh-CN"/>
              </w:rPr>
              <w:t>)</w:t>
            </w:r>
          </w:p>
        </w:tc>
        <w:tc>
          <w:tcPr>
            <w:tcW w:w="4433" w:type="dxa"/>
          </w:tcPr>
          <w:p w14:paraId="6F4B0333" w14:textId="77777777" w:rsidR="00C11D5E" w:rsidRPr="00E065DA" w:rsidRDefault="00C11D5E" w:rsidP="00BE390F">
            <w:pPr>
              <w:jc w:val="center"/>
              <w:rPr>
                <w:szCs w:val="24"/>
                <w:lang w:eastAsia="zh-CN"/>
              </w:rPr>
            </w:pPr>
            <w:r w:rsidRPr="00E065DA">
              <w:rPr>
                <w:szCs w:val="24"/>
                <w:lang w:eastAsia="zh-CN"/>
              </w:rPr>
              <w:t>test point 2:</w:t>
            </w:r>
          </w:p>
          <w:p w14:paraId="2BC6BC8E" w14:textId="77777777" w:rsidR="00C11D5E" w:rsidRPr="00E065DA" w:rsidRDefault="00C11D5E" w:rsidP="00BE390F">
            <w:pPr>
              <w:jc w:val="center"/>
              <w:rPr>
                <w:szCs w:val="24"/>
                <w:lang w:eastAsia="zh-CN"/>
              </w:rPr>
            </w:pPr>
            <w:r w:rsidRPr="00E065DA">
              <w:rPr>
                <w:szCs w:val="24"/>
                <w:lang w:eastAsia="zh-CN"/>
              </w:rPr>
              <w:t xml:space="preserve">T % (SNR, </w:t>
            </w:r>
            <w:proofErr w:type="spellStart"/>
            <w:r w:rsidRPr="00E065DA">
              <w:rPr>
                <w:szCs w:val="24"/>
                <w:lang w:eastAsia="zh-CN"/>
              </w:rPr>
              <w:t>Gspan</w:t>
            </w:r>
            <w:proofErr w:type="spellEnd"/>
            <w:r w:rsidRPr="00E065DA">
              <w:rPr>
                <w:szCs w:val="24"/>
                <w:lang w:eastAsia="zh-CN"/>
              </w:rPr>
              <w:t>)</w:t>
            </w:r>
          </w:p>
        </w:tc>
      </w:tr>
      <w:tr w:rsidR="00C11D5E" w:rsidRPr="00E065DA" w14:paraId="17681C36" w14:textId="77777777" w:rsidTr="00BE390F">
        <w:tc>
          <w:tcPr>
            <w:tcW w:w="2250" w:type="dxa"/>
          </w:tcPr>
          <w:p w14:paraId="62084E3C" w14:textId="77777777" w:rsidR="00C11D5E" w:rsidRPr="00E065DA" w:rsidRDefault="00C11D5E" w:rsidP="00BE390F">
            <w:pPr>
              <w:spacing w:line="360" w:lineRule="auto"/>
              <w:jc w:val="center"/>
              <w:rPr>
                <w:szCs w:val="24"/>
                <w:lang w:eastAsia="zh-CN"/>
              </w:rPr>
            </w:pPr>
            <w:r w:rsidRPr="00E065DA">
              <w:rPr>
                <w:szCs w:val="24"/>
                <w:lang w:eastAsia="zh-CN"/>
              </w:rPr>
              <w:t>FR1 FDD 2x2</w:t>
            </w:r>
          </w:p>
        </w:tc>
        <w:tc>
          <w:tcPr>
            <w:tcW w:w="2520" w:type="dxa"/>
          </w:tcPr>
          <w:p w14:paraId="73AE4444" w14:textId="77777777" w:rsidR="00C11D5E" w:rsidRPr="00E065DA" w:rsidRDefault="00C11D5E" w:rsidP="00BE390F">
            <w:pPr>
              <w:spacing w:line="360" w:lineRule="auto"/>
              <w:jc w:val="center"/>
              <w:rPr>
                <w:szCs w:val="24"/>
                <w:lang w:eastAsia="zh-CN"/>
              </w:rPr>
            </w:pPr>
            <w:r w:rsidRPr="00E065DA">
              <w:rPr>
                <w:szCs w:val="24"/>
                <w:lang w:eastAsia="zh-CN"/>
              </w:rPr>
              <w:t>15% (6.5 dB, 2.1 dB)</w:t>
            </w:r>
          </w:p>
        </w:tc>
        <w:tc>
          <w:tcPr>
            <w:tcW w:w="4433" w:type="dxa"/>
          </w:tcPr>
          <w:p w14:paraId="7F7DC7D4" w14:textId="77777777" w:rsidR="00C11D5E" w:rsidRPr="00E065DA" w:rsidRDefault="00C11D5E" w:rsidP="00BE390F">
            <w:pPr>
              <w:spacing w:line="360" w:lineRule="auto"/>
              <w:jc w:val="center"/>
              <w:rPr>
                <w:szCs w:val="24"/>
                <w:lang w:eastAsia="zh-CN"/>
              </w:rPr>
            </w:pPr>
            <w:r>
              <w:rPr>
                <w:szCs w:val="24"/>
                <w:lang w:eastAsia="zh-CN"/>
              </w:rPr>
              <w:t>35% (16.5 dB, 2.5dB) [one outlier removed]</w:t>
            </w:r>
          </w:p>
        </w:tc>
      </w:tr>
      <w:tr w:rsidR="00C11D5E" w:rsidRPr="00E065DA" w14:paraId="25A2FFA9" w14:textId="77777777" w:rsidTr="00BE390F">
        <w:tc>
          <w:tcPr>
            <w:tcW w:w="2250" w:type="dxa"/>
          </w:tcPr>
          <w:p w14:paraId="100EF167" w14:textId="77777777" w:rsidR="00C11D5E" w:rsidRPr="00E065DA" w:rsidRDefault="00C11D5E" w:rsidP="00BE390F">
            <w:pPr>
              <w:spacing w:line="360" w:lineRule="auto"/>
              <w:jc w:val="center"/>
              <w:rPr>
                <w:szCs w:val="24"/>
                <w:lang w:eastAsia="zh-CN"/>
              </w:rPr>
            </w:pPr>
            <w:r w:rsidRPr="00E065DA">
              <w:rPr>
                <w:szCs w:val="24"/>
                <w:lang w:eastAsia="zh-CN"/>
              </w:rPr>
              <w:t>FR1 TDD 2x2</w:t>
            </w:r>
          </w:p>
        </w:tc>
        <w:tc>
          <w:tcPr>
            <w:tcW w:w="2520" w:type="dxa"/>
          </w:tcPr>
          <w:p w14:paraId="284FAF39" w14:textId="77777777" w:rsidR="00C11D5E" w:rsidRPr="00E065DA" w:rsidRDefault="00C11D5E" w:rsidP="00BE390F">
            <w:pPr>
              <w:spacing w:line="360" w:lineRule="auto"/>
              <w:jc w:val="center"/>
              <w:rPr>
                <w:szCs w:val="24"/>
                <w:lang w:eastAsia="zh-CN"/>
              </w:rPr>
            </w:pPr>
            <w:r w:rsidRPr="00E065DA">
              <w:rPr>
                <w:szCs w:val="24"/>
                <w:lang w:eastAsia="zh-CN"/>
              </w:rPr>
              <w:t>15% (7.1 dB, 1.8 dB)</w:t>
            </w:r>
          </w:p>
        </w:tc>
        <w:tc>
          <w:tcPr>
            <w:tcW w:w="4433" w:type="dxa"/>
          </w:tcPr>
          <w:p w14:paraId="1401D708" w14:textId="77777777" w:rsidR="00C11D5E" w:rsidRPr="00E065DA" w:rsidRDefault="00C11D5E" w:rsidP="00BE390F">
            <w:pPr>
              <w:spacing w:line="360" w:lineRule="auto"/>
              <w:jc w:val="center"/>
              <w:rPr>
                <w:szCs w:val="24"/>
                <w:lang w:eastAsia="zh-CN"/>
              </w:rPr>
            </w:pPr>
            <w:r w:rsidRPr="00E065DA">
              <w:rPr>
                <w:szCs w:val="24"/>
                <w:lang w:eastAsia="zh-CN"/>
              </w:rPr>
              <w:t>35% (17.5 dB, 2.4 dB)</w:t>
            </w:r>
          </w:p>
        </w:tc>
      </w:tr>
      <w:tr w:rsidR="00C11D5E" w:rsidRPr="00E065DA" w14:paraId="64C943F5" w14:textId="77777777" w:rsidTr="00BE390F">
        <w:tc>
          <w:tcPr>
            <w:tcW w:w="2250" w:type="dxa"/>
          </w:tcPr>
          <w:p w14:paraId="7936C13F" w14:textId="77777777" w:rsidR="00C11D5E" w:rsidRPr="00E065DA" w:rsidRDefault="00C11D5E" w:rsidP="00BE390F">
            <w:pPr>
              <w:spacing w:line="360" w:lineRule="auto"/>
              <w:jc w:val="center"/>
              <w:rPr>
                <w:szCs w:val="24"/>
                <w:lang w:eastAsia="zh-CN"/>
              </w:rPr>
            </w:pPr>
            <w:r w:rsidRPr="00E065DA">
              <w:rPr>
                <w:szCs w:val="24"/>
                <w:lang w:eastAsia="zh-CN"/>
              </w:rPr>
              <w:t>FR1 FDD 2x4</w:t>
            </w:r>
          </w:p>
        </w:tc>
        <w:tc>
          <w:tcPr>
            <w:tcW w:w="2520" w:type="dxa"/>
          </w:tcPr>
          <w:p w14:paraId="44A07955" w14:textId="77777777" w:rsidR="00C11D5E" w:rsidRPr="00E065DA" w:rsidRDefault="00C11D5E" w:rsidP="00BE390F">
            <w:pPr>
              <w:spacing w:line="360" w:lineRule="auto"/>
              <w:jc w:val="center"/>
              <w:rPr>
                <w:szCs w:val="24"/>
                <w:lang w:eastAsia="zh-CN"/>
              </w:rPr>
            </w:pPr>
            <w:r w:rsidRPr="00E065DA">
              <w:rPr>
                <w:szCs w:val="24"/>
                <w:lang w:eastAsia="zh-CN"/>
              </w:rPr>
              <w:t>15% (3.3 dB, 1.9 dB)</w:t>
            </w:r>
          </w:p>
        </w:tc>
        <w:tc>
          <w:tcPr>
            <w:tcW w:w="4433" w:type="dxa"/>
          </w:tcPr>
          <w:p w14:paraId="5B5B9E00" w14:textId="77777777" w:rsidR="00C11D5E" w:rsidRPr="00C3766F" w:rsidRDefault="00C11D5E" w:rsidP="00BE390F">
            <w:pPr>
              <w:spacing w:line="360" w:lineRule="auto"/>
              <w:jc w:val="center"/>
              <w:rPr>
                <w:szCs w:val="24"/>
                <w:lang w:eastAsia="zh-CN"/>
              </w:rPr>
            </w:pPr>
            <w:r>
              <w:rPr>
                <w:szCs w:val="24"/>
                <w:lang w:eastAsia="zh-CN"/>
              </w:rPr>
              <w:t>55% (16.5dB, 2.3dB) (one outlier removed)</w:t>
            </w:r>
          </w:p>
        </w:tc>
      </w:tr>
      <w:tr w:rsidR="00C11D5E" w:rsidRPr="00E065DA" w14:paraId="5C3F3385" w14:textId="77777777" w:rsidTr="00BE390F">
        <w:trPr>
          <w:trHeight w:val="234"/>
        </w:trPr>
        <w:tc>
          <w:tcPr>
            <w:tcW w:w="2250" w:type="dxa"/>
          </w:tcPr>
          <w:p w14:paraId="184105AB" w14:textId="77777777" w:rsidR="00C11D5E" w:rsidRPr="00E065DA" w:rsidRDefault="00C11D5E" w:rsidP="00BE390F">
            <w:pPr>
              <w:spacing w:line="360" w:lineRule="auto"/>
              <w:jc w:val="center"/>
              <w:rPr>
                <w:szCs w:val="24"/>
                <w:lang w:eastAsia="zh-CN"/>
              </w:rPr>
            </w:pPr>
            <w:r w:rsidRPr="00E065DA">
              <w:rPr>
                <w:szCs w:val="24"/>
                <w:lang w:eastAsia="zh-CN"/>
              </w:rPr>
              <w:t>FR1 TDD 2x4</w:t>
            </w:r>
          </w:p>
        </w:tc>
        <w:tc>
          <w:tcPr>
            <w:tcW w:w="2520" w:type="dxa"/>
          </w:tcPr>
          <w:p w14:paraId="118327AC" w14:textId="77777777" w:rsidR="00C11D5E" w:rsidRPr="00E065DA" w:rsidRDefault="00C11D5E" w:rsidP="00BE390F">
            <w:pPr>
              <w:spacing w:line="360" w:lineRule="auto"/>
              <w:jc w:val="center"/>
              <w:rPr>
                <w:szCs w:val="24"/>
                <w:lang w:eastAsia="zh-CN"/>
              </w:rPr>
            </w:pPr>
            <w:r w:rsidRPr="00E065DA">
              <w:rPr>
                <w:szCs w:val="24"/>
                <w:lang w:eastAsia="zh-CN"/>
              </w:rPr>
              <w:t>15% (3.6 dB, 2.2 dB)</w:t>
            </w:r>
          </w:p>
        </w:tc>
        <w:tc>
          <w:tcPr>
            <w:tcW w:w="4433" w:type="dxa"/>
          </w:tcPr>
          <w:p w14:paraId="6F95ADF3" w14:textId="77777777" w:rsidR="00C11D5E" w:rsidRPr="00E065DA" w:rsidRDefault="00C11D5E" w:rsidP="00BE390F">
            <w:pPr>
              <w:spacing w:line="360" w:lineRule="auto"/>
              <w:jc w:val="center"/>
              <w:rPr>
                <w:szCs w:val="24"/>
                <w:lang w:eastAsia="zh-CN"/>
              </w:rPr>
            </w:pPr>
            <w:r>
              <w:rPr>
                <w:szCs w:val="24"/>
                <w:lang w:eastAsia="zh-CN"/>
              </w:rPr>
              <w:t>55% (16.8dB, 2.0dB) (two outliers removed)</w:t>
            </w:r>
          </w:p>
        </w:tc>
      </w:tr>
      <w:tr w:rsidR="00C11D5E" w:rsidRPr="00E065DA" w14:paraId="1BCC11BE" w14:textId="77777777" w:rsidTr="00BE390F">
        <w:trPr>
          <w:trHeight w:val="70"/>
        </w:trPr>
        <w:tc>
          <w:tcPr>
            <w:tcW w:w="2250" w:type="dxa"/>
          </w:tcPr>
          <w:p w14:paraId="7FA8530C" w14:textId="77777777" w:rsidR="00C11D5E" w:rsidRPr="00E065DA" w:rsidRDefault="00C11D5E" w:rsidP="00BE390F">
            <w:pPr>
              <w:spacing w:line="360" w:lineRule="auto"/>
              <w:jc w:val="center"/>
              <w:rPr>
                <w:szCs w:val="24"/>
                <w:lang w:eastAsia="zh-CN"/>
              </w:rPr>
            </w:pPr>
            <w:r w:rsidRPr="00E065DA">
              <w:rPr>
                <w:szCs w:val="24"/>
                <w:lang w:eastAsia="zh-CN"/>
              </w:rPr>
              <w:t>FR2-1 (TDD 2x2)</w:t>
            </w:r>
          </w:p>
        </w:tc>
        <w:tc>
          <w:tcPr>
            <w:tcW w:w="2520" w:type="dxa"/>
          </w:tcPr>
          <w:p w14:paraId="7786FC7A" w14:textId="77777777" w:rsidR="00C11D5E" w:rsidRPr="00E065DA" w:rsidRDefault="00C11D5E" w:rsidP="00BE390F">
            <w:pPr>
              <w:spacing w:line="360" w:lineRule="auto"/>
              <w:jc w:val="center"/>
              <w:rPr>
                <w:szCs w:val="24"/>
                <w:lang w:eastAsia="zh-CN"/>
              </w:rPr>
            </w:pPr>
            <w:r w:rsidRPr="00E065DA">
              <w:rPr>
                <w:szCs w:val="24"/>
                <w:lang w:eastAsia="zh-CN"/>
              </w:rPr>
              <w:t>15% (4.4 dB, 2.1 dB)</w:t>
            </w:r>
          </w:p>
        </w:tc>
        <w:tc>
          <w:tcPr>
            <w:tcW w:w="4433" w:type="dxa"/>
          </w:tcPr>
          <w:p w14:paraId="1090BDBF" w14:textId="77777777" w:rsidR="00C11D5E" w:rsidRPr="00E065DA" w:rsidRDefault="00C11D5E" w:rsidP="00BE390F">
            <w:pPr>
              <w:spacing w:line="360" w:lineRule="auto"/>
              <w:jc w:val="center"/>
              <w:rPr>
                <w:szCs w:val="24"/>
                <w:lang w:eastAsia="zh-CN"/>
              </w:rPr>
            </w:pPr>
            <w:r w:rsidRPr="00E065DA">
              <w:rPr>
                <w:szCs w:val="24"/>
                <w:lang w:eastAsia="zh-CN"/>
              </w:rPr>
              <w:t>40% (</w:t>
            </w:r>
            <w:r w:rsidRPr="001C38CF">
              <w:rPr>
                <w:szCs w:val="24"/>
                <w:lang w:eastAsia="zh-CN"/>
              </w:rPr>
              <w:t>15.1 dB</w:t>
            </w:r>
            <w:r w:rsidRPr="00E065DA">
              <w:rPr>
                <w:szCs w:val="24"/>
                <w:lang w:eastAsia="zh-CN"/>
              </w:rPr>
              <w:t>, 1.8 dB)</w:t>
            </w:r>
          </w:p>
        </w:tc>
      </w:tr>
    </w:tbl>
    <w:p w14:paraId="22086E55" w14:textId="77777777" w:rsidR="003D3764" w:rsidRDefault="003D3764" w:rsidP="00936159">
      <w:pPr>
        <w:rPr>
          <w:lang w:val="en-GB"/>
        </w:rPr>
      </w:pPr>
    </w:p>
    <w:p w14:paraId="313B11C5" w14:textId="7417E753" w:rsidR="00C11D5E" w:rsidRPr="00C11D5E" w:rsidRDefault="00C11D5E" w:rsidP="00936159">
      <w:pPr>
        <w:rPr>
          <w:b/>
          <w:bCs/>
          <w:u w:val="single"/>
          <w:lang w:val="en-GB"/>
        </w:rPr>
      </w:pPr>
      <w:r w:rsidRPr="00C11D5E">
        <w:rPr>
          <w:b/>
          <w:bCs/>
          <w:u w:val="single"/>
          <w:lang w:val="en-GB"/>
        </w:rPr>
        <w:t>X dB margin</w:t>
      </w:r>
    </w:p>
    <w:p w14:paraId="22FE39C9" w14:textId="77777777" w:rsidR="00C11D5E" w:rsidRPr="00774B55" w:rsidRDefault="00C11D5E" w:rsidP="00C11D5E">
      <w:pPr>
        <w:pStyle w:val="RAN4proposal"/>
        <w:rPr>
          <w:lang w:eastAsia="ko-KR"/>
        </w:rPr>
      </w:pPr>
      <w:r w:rsidRPr="00774B55">
        <w:rPr>
          <w:lang w:eastAsia="ko-KR"/>
        </w:rPr>
        <w:t>Apply X dB margin per modulation order to impairment results</w:t>
      </w:r>
      <w:r>
        <w:rPr>
          <w:lang w:eastAsia="ko-KR"/>
        </w:rPr>
        <w:t xml:space="preserve">; </w:t>
      </w:r>
      <w:r w:rsidRPr="00774B55">
        <w:rPr>
          <w:lang w:eastAsia="ko-KR"/>
        </w:rPr>
        <w:t>X = [0.5] dB for QPSK, X = [0.5] dB for 16</w:t>
      </w:r>
      <w:proofErr w:type="gramStart"/>
      <w:r w:rsidRPr="00774B55">
        <w:rPr>
          <w:lang w:eastAsia="ko-KR"/>
        </w:rPr>
        <w:t>QAM ;</w:t>
      </w:r>
      <w:proofErr w:type="gramEnd"/>
      <w:r w:rsidRPr="00774B55">
        <w:rPr>
          <w:lang w:eastAsia="ko-KR"/>
        </w:rPr>
        <w:t xml:space="preserve"> X = [0.8] dB for 64QAM, X = [0.8] dB for 256QAM </w:t>
      </w:r>
    </w:p>
    <w:p w14:paraId="425B8E39" w14:textId="77777777" w:rsidR="003D3764" w:rsidRDefault="003D3764" w:rsidP="00936159"/>
    <w:p w14:paraId="39F2C181" w14:textId="2119163A" w:rsidR="00C11D5E" w:rsidRDefault="00C11D5E" w:rsidP="00936159">
      <w:pPr>
        <w:rPr>
          <w:b/>
          <w:bCs/>
          <w:u w:val="single"/>
        </w:rPr>
      </w:pPr>
      <w:r w:rsidRPr="00C11D5E">
        <w:rPr>
          <w:b/>
          <w:bCs/>
          <w:u w:val="single"/>
        </w:rPr>
        <w:t>Applicability and release independence</w:t>
      </w:r>
    </w:p>
    <w:p w14:paraId="513676E4" w14:textId="77777777" w:rsidR="00C11D5E" w:rsidRDefault="00C11D5E" w:rsidP="00C11D5E">
      <w:pPr>
        <w:pStyle w:val="RAN4observation0"/>
      </w:pPr>
      <w:r>
        <w:t>We see Rel-17 UEs as being capable of supporting the requirements defined in this WID. In addition, we understand that some Rel-15/Rel-16 UEs might not support the requirements. We see option 1.a as a good compromise enabling Rel-15/Rel-16 UEs to declare compliance and having compliance mandatory from Rel-17 and onwards.</w:t>
      </w:r>
    </w:p>
    <w:p w14:paraId="317BED62" w14:textId="77777777" w:rsidR="00C11D5E" w:rsidRDefault="00C11D5E" w:rsidP="00C11D5E">
      <w:pPr>
        <w:pStyle w:val="RAN4proposal"/>
        <w:rPr>
          <w:rFonts w:eastAsia="SimSun"/>
          <w:i/>
          <w:lang w:eastAsia="zh-CN"/>
        </w:rPr>
      </w:pPr>
      <w:r w:rsidRPr="00906E1F">
        <w:rPr>
          <w:lang w:val="en-GB"/>
        </w:rPr>
        <w:t>For applicability and release independence we support option 1.a:</w:t>
      </w:r>
      <w:r w:rsidRPr="00906E1F">
        <w:rPr>
          <w:lang w:val="en-GB"/>
        </w:rPr>
        <w:br/>
      </w:r>
      <w:r>
        <w:rPr>
          <w:rFonts w:eastAsia="SimSun"/>
          <w:i/>
          <w:lang w:val="en-GB" w:eastAsia="zh-CN"/>
        </w:rPr>
        <w:tab/>
        <w:t xml:space="preserve">- </w:t>
      </w:r>
      <w:r w:rsidRPr="00906E1F">
        <w:rPr>
          <w:rFonts w:eastAsia="SimSun"/>
          <w:i/>
          <w:lang w:eastAsia="zh-CN"/>
        </w:rPr>
        <w:t>Optional for Re</w:t>
      </w:r>
      <w:r w:rsidRPr="00906E1F">
        <w:rPr>
          <w:rFonts w:eastAsiaTheme="minorEastAsia"/>
          <w:i/>
          <w:lang w:eastAsia="zh-CN"/>
        </w:rPr>
        <w:t xml:space="preserve">l-15 and Rel-16 UEs based on declaration </w:t>
      </w:r>
      <w:r>
        <w:rPr>
          <w:lang w:val="en-GB"/>
        </w:rPr>
        <w:br/>
      </w:r>
      <w:r>
        <w:rPr>
          <w:lang w:val="en-GB"/>
        </w:rPr>
        <w:tab/>
      </w:r>
      <w:r w:rsidRPr="00183B2F">
        <w:rPr>
          <w:rFonts w:eastAsiaTheme="minorEastAsia"/>
          <w:i/>
          <w:lang w:eastAsia="zh-CN"/>
        </w:rPr>
        <w:t>-</w:t>
      </w:r>
      <w:r>
        <w:rPr>
          <w:rFonts w:eastAsiaTheme="minorEastAsia"/>
          <w:i/>
          <w:lang w:eastAsia="zh-CN"/>
        </w:rPr>
        <w:t xml:space="preserve"> </w:t>
      </w:r>
      <w:r w:rsidRPr="00183B2F">
        <w:rPr>
          <w:rFonts w:eastAsiaTheme="minorEastAsia"/>
          <w:i/>
          <w:lang w:eastAsia="zh-CN"/>
        </w:rPr>
        <w:t>Mandatory for all Rel-17 and forw</w:t>
      </w:r>
      <w:r w:rsidRPr="00183B2F">
        <w:rPr>
          <w:rFonts w:eastAsia="SimSun"/>
          <w:i/>
          <w:lang w:eastAsia="zh-CN"/>
        </w:rPr>
        <w:t>ard UEs.</w:t>
      </w:r>
    </w:p>
    <w:p w14:paraId="0D4D2867" w14:textId="77777777" w:rsidR="00C11D5E" w:rsidRDefault="00C11D5E" w:rsidP="00936159"/>
    <w:p w14:paraId="6F38C810" w14:textId="38198185" w:rsidR="00C11D5E" w:rsidRPr="00C11D5E" w:rsidRDefault="00C11D5E" w:rsidP="00936159">
      <w:pPr>
        <w:rPr>
          <w:b/>
          <w:bCs/>
          <w:u w:val="single"/>
        </w:rPr>
      </w:pPr>
      <w:proofErr w:type="spellStart"/>
      <w:r w:rsidRPr="00C11D5E">
        <w:rPr>
          <w:b/>
          <w:bCs/>
          <w:u w:val="single"/>
        </w:rPr>
        <w:t>DraftCR</w:t>
      </w:r>
      <w:proofErr w:type="spellEnd"/>
      <w:r w:rsidRPr="00C11D5E">
        <w:rPr>
          <w:b/>
          <w:bCs/>
          <w:u w:val="single"/>
        </w:rPr>
        <w:t xml:space="preserve"> for FR2-1 ATP requirements</w:t>
      </w:r>
    </w:p>
    <w:p w14:paraId="7F919B2D" w14:textId="77777777" w:rsidR="00C11D5E" w:rsidRDefault="00C11D5E" w:rsidP="00C11D5E">
      <w:pPr>
        <w:pStyle w:val="RAN4observation0"/>
      </w:pPr>
      <w:r>
        <w:t>According to drafting rules, it is not allowed to introduce void sections.</w:t>
      </w:r>
    </w:p>
    <w:p w14:paraId="0FFB18B8" w14:textId="77777777" w:rsidR="00C11D5E" w:rsidRDefault="00C11D5E" w:rsidP="00C11D5E">
      <w:pPr>
        <w:pStyle w:val="RAN4proposal"/>
        <w:rPr>
          <w:lang w:val="en-GB"/>
        </w:rPr>
      </w:pPr>
      <w:r>
        <w:rPr>
          <w:lang w:val="en-GB"/>
        </w:rPr>
        <w:t>RAN4 to decide if void sections should be introduced to keep same structure as for existing sections.</w:t>
      </w:r>
    </w:p>
    <w:p w14:paraId="64E679A8" w14:textId="77777777" w:rsidR="00C11D5E" w:rsidRDefault="00C11D5E" w:rsidP="00936159">
      <w:pPr>
        <w:rPr>
          <w:lang w:val="en-GB"/>
        </w:rPr>
      </w:pPr>
    </w:p>
    <w:p w14:paraId="62941BEE" w14:textId="77777777" w:rsidR="00C11D5E" w:rsidRDefault="00C11D5E" w:rsidP="00C11D5E">
      <w:pPr>
        <w:pStyle w:val="RAN4observation0"/>
      </w:pPr>
      <w:r>
        <w:t xml:space="preserve">Existing FRC sections in 38.101-4 are defined with fixed MCS. This is not useable for link adaptation. </w:t>
      </w:r>
    </w:p>
    <w:p w14:paraId="67006EDF" w14:textId="77777777" w:rsidR="00C11D5E" w:rsidRDefault="00C11D5E" w:rsidP="00C11D5E">
      <w:pPr>
        <w:pStyle w:val="RAN4proposal"/>
        <w:rPr>
          <w:lang w:val="en-GB"/>
        </w:rPr>
      </w:pPr>
      <w:r>
        <w:rPr>
          <w:lang w:val="en-GB"/>
        </w:rPr>
        <w:t>Introduce new FRC sections to support link adaptation.</w:t>
      </w:r>
    </w:p>
    <w:p w14:paraId="48DD084C" w14:textId="77777777" w:rsidR="00C11D5E" w:rsidRPr="00C11D5E" w:rsidRDefault="00C11D5E" w:rsidP="00936159">
      <w:pPr>
        <w:rPr>
          <w:lang w:val="en-GB"/>
        </w:rPr>
      </w:pPr>
    </w:p>
    <w:p w14:paraId="385F2D11" w14:textId="77777777" w:rsidR="00C11D5E" w:rsidRDefault="00C11D5E" w:rsidP="00C11D5E">
      <w:pPr>
        <w:pStyle w:val="RAN4observation0"/>
      </w:pPr>
      <w:r>
        <w:t>The requirement specification needs to contain the directives on how to handle the re-transmission cases.</w:t>
      </w:r>
    </w:p>
    <w:p w14:paraId="3650B307" w14:textId="77777777" w:rsidR="00C11D5E" w:rsidRPr="00C2301A" w:rsidRDefault="00C11D5E" w:rsidP="00C11D5E">
      <w:pPr>
        <w:pStyle w:val="RAN4proposal"/>
        <w:rPr>
          <w:lang w:val="en-GB"/>
        </w:rPr>
      </w:pPr>
      <w:r>
        <w:rPr>
          <w:lang w:val="en-GB"/>
        </w:rPr>
        <w:t xml:space="preserve">Include the information on how the test shall handle the re-transmission as notes in new FRC section. </w:t>
      </w:r>
    </w:p>
    <w:p w14:paraId="31D6EADD" w14:textId="77777777" w:rsidR="00C11D5E" w:rsidRPr="00C11D5E" w:rsidRDefault="00C11D5E" w:rsidP="00936159">
      <w:pPr>
        <w:rPr>
          <w:lang w:val="en-GB"/>
        </w:rPr>
      </w:pPr>
    </w:p>
    <w:p w14:paraId="635ABE6C" w14:textId="630E994A" w:rsidR="003B659E" w:rsidRPr="00A91628" w:rsidRDefault="003B659E" w:rsidP="0060543D">
      <w:pPr>
        <w:pStyle w:val="RAN4H1"/>
        <w:numPr>
          <w:ilvl w:val="0"/>
          <w:numId w:val="0"/>
        </w:numPr>
        <w:ind w:left="360" w:hanging="360"/>
      </w:pPr>
      <w:bookmarkStart w:id="6" w:name="_Toc116995849"/>
      <w:r w:rsidRPr="00A91628">
        <w:t>References</w:t>
      </w:r>
      <w:bookmarkEnd w:id="6"/>
    </w:p>
    <w:p w14:paraId="4BDE4234" w14:textId="249531E6" w:rsidR="000040DC" w:rsidRPr="00AB45C6" w:rsidRDefault="00A91628" w:rsidP="007C6CFD">
      <w:pPr>
        <w:pStyle w:val="ListParagraph"/>
        <w:numPr>
          <w:ilvl w:val="0"/>
          <w:numId w:val="21"/>
        </w:numPr>
        <w:ind w:right="-22"/>
      </w:pPr>
      <w:bookmarkStart w:id="7" w:name="_Ref114500673"/>
      <w:bookmarkStart w:id="8" w:name="_Ref134552162"/>
      <w:bookmarkEnd w:id="7"/>
      <w:r w:rsidRPr="00AB45C6">
        <w:t>R4-2305915 - WF on absolute physical layer throughput requirement</w:t>
      </w:r>
      <w:bookmarkEnd w:id="8"/>
    </w:p>
    <w:p w14:paraId="021FB12B" w14:textId="3238532D" w:rsidR="005E7A6D" w:rsidRPr="00AB45C6" w:rsidRDefault="00AB45C6" w:rsidP="00AB45C6">
      <w:pPr>
        <w:pStyle w:val="ListParagraph"/>
        <w:numPr>
          <w:ilvl w:val="0"/>
          <w:numId w:val="21"/>
        </w:numPr>
        <w:ind w:right="-22"/>
      </w:pPr>
      <w:bookmarkStart w:id="9" w:name="_Ref135041695"/>
      <w:r w:rsidRPr="00AB45C6">
        <w:t xml:space="preserve">R4-2307941 - </w:t>
      </w:r>
      <w:proofErr w:type="spellStart"/>
      <w:r w:rsidRPr="00AB45C6">
        <w:t>DraftCR</w:t>
      </w:r>
      <w:proofErr w:type="spellEnd"/>
      <w:r w:rsidRPr="00AB45C6">
        <w:t xml:space="preserve"> on ATP Requirements for FR2-1</w:t>
      </w:r>
      <w:bookmarkEnd w:id="9"/>
    </w:p>
    <w:sectPr w:rsidR="005E7A6D" w:rsidRPr="00AB45C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A73FE" w14:textId="77777777" w:rsidR="00774685" w:rsidRDefault="00774685" w:rsidP="00001C9B">
      <w:pPr>
        <w:spacing w:after="0" w:line="240" w:lineRule="auto"/>
      </w:pPr>
      <w:r>
        <w:separator/>
      </w:r>
    </w:p>
  </w:endnote>
  <w:endnote w:type="continuationSeparator" w:id="0">
    <w:p w14:paraId="4B29435D" w14:textId="77777777" w:rsidR="00774685" w:rsidRDefault="00774685" w:rsidP="00001C9B">
      <w:pPr>
        <w:spacing w:after="0" w:line="240" w:lineRule="auto"/>
      </w:pPr>
      <w:r>
        <w:continuationSeparator/>
      </w:r>
    </w:p>
  </w:endnote>
  <w:endnote w:type="continuationNotice" w:id="1">
    <w:p w14:paraId="6510E61B" w14:textId="77777777" w:rsidR="00774685" w:rsidRDefault="007746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F2FA3" w14:textId="77777777" w:rsidR="00774685" w:rsidRDefault="00774685" w:rsidP="00001C9B">
      <w:pPr>
        <w:spacing w:after="0" w:line="240" w:lineRule="auto"/>
      </w:pPr>
      <w:r>
        <w:separator/>
      </w:r>
    </w:p>
  </w:footnote>
  <w:footnote w:type="continuationSeparator" w:id="0">
    <w:p w14:paraId="5D2567D2" w14:textId="77777777" w:rsidR="00774685" w:rsidRDefault="00774685" w:rsidP="00001C9B">
      <w:pPr>
        <w:spacing w:after="0" w:line="240" w:lineRule="auto"/>
      </w:pPr>
      <w:r>
        <w:continuationSeparator/>
      </w:r>
    </w:p>
  </w:footnote>
  <w:footnote w:type="continuationNotice" w:id="1">
    <w:p w14:paraId="2B1E9A5B" w14:textId="77777777" w:rsidR="00774685" w:rsidRDefault="0077468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81981"/>
    <w:multiLevelType w:val="hybridMultilevel"/>
    <w:tmpl w:val="3DE26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A5E45"/>
    <w:multiLevelType w:val="multilevel"/>
    <w:tmpl w:val="6B680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773048"/>
    <w:multiLevelType w:val="multilevel"/>
    <w:tmpl w:val="F4669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170A1E"/>
    <w:multiLevelType w:val="hybridMultilevel"/>
    <w:tmpl w:val="3ACE7A22"/>
    <w:lvl w:ilvl="0" w:tplc="4A38BC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8E4E4C"/>
    <w:multiLevelType w:val="multilevel"/>
    <w:tmpl w:val="23002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9C350A"/>
    <w:multiLevelType w:val="multilevel"/>
    <w:tmpl w:val="FE4EC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2B4DE2"/>
    <w:multiLevelType w:val="hybridMultilevel"/>
    <w:tmpl w:val="4E963B4E"/>
    <w:lvl w:ilvl="0" w:tplc="84F4E85E">
      <w:start w:val="1"/>
      <w:numFmt w:val="bullet"/>
      <w:lvlText w:val=""/>
      <w:lvlJc w:val="left"/>
      <w:pPr>
        <w:ind w:left="936" w:hanging="360"/>
      </w:pPr>
      <w:rPr>
        <w:rFonts w:ascii="Wingdings" w:hAnsi="Wingdings"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2" w15:restartNumberingAfterBreak="0">
    <w:nsid w:val="216439B4"/>
    <w:multiLevelType w:val="multilevel"/>
    <w:tmpl w:val="BFDC0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C2599A"/>
    <w:multiLevelType w:val="hybridMultilevel"/>
    <w:tmpl w:val="FA4AA8C2"/>
    <w:lvl w:ilvl="0" w:tplc="04090003">
      <w:start w:val="1"/>
      <w:numFmt w:val="bullet"/>
      <w:lvlText w:val="o"/>
      <w:lvlJc w:val="left"/>
      <w:pPr>
        <w:ind w:left="936" w:hanging="360"/>
      </w:pPr>
      <w:rPr>
        <w:rFonts w:ascii="Courier New" w:hAnsi="Courier New" w:cs="Courier New"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D26038"/>
    <w:multiLevelType w:val="multilevel"/>
    <w:tmpl w:val="236ADC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069622E"/>
    <w:multiLevelType w:val="multilevel"/>
    <w:tmpl w:val="80D297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6DB099A"/>
    <w:multiLevelType w:val="multilevel"/>
    <w:tmpl w:val="39447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39179D"/>
    <w:multiLevelType w:val="multilevel"/>
    <w:tmpl w:val="4920D4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BDE6ED0"/>
    <w:multiLevelType w:val="multilevel"/>
    <w:tmpl w:val="C0587D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5100090">
    <w:abstractNumId w:val="2"/>
  </w:num>
  <w:num w:numId="2" w16cid:durableId="1197500598">
    <w:abstractNumId w:val="15"/>
  </w:num>
  <w:num w:numId="3" w16cid:durableId="268973404">
    <w:abstractNumId w:val="22"/>
  </w:num>
  <w:num w:numId="4" w16cid:durableId="439036146">
    <w:abstractNumId w:val="13"/>
  </w:num>
  <w:num w:numId="5" w16cid:durableId="445394597">
    <w:abstractNumId w:val="27"/>
  </w:num>
  <w:num w:numId="6" w16cid:durableId="1550652410">
    <w:abstractNumId w:val="19"/>
  </w:num>
  <w:num w:numId="7" w16cid:durableId="189299408">
    <w:abstractNumId w:val="21"/>
  </w:num>
  <w:num w:numId="8" w16cid:durableId="1891532659">
    <w:abstractNumId w:val="21"/>
    <w:lvlOverride w:ilvl="0">
      <w:startOverride w:val="1"/>
    </w:lvlOverride>
  </w:num>
  <w:num w:numId="9" w16cid:durableId="1077898448">
    <w:abstractNumId w:val="21"/>
    <w:lvlOverride w:ilvl="0">
      <w:startOverride w:val="1"/>
    </w:lvlOverride>
  </w:num>
  <w:num w:numId="10" w16cid:durableId="853417518">
    <w:abstractNumId w:val="21"/>
    <w:lvlOverride w:ilvl="0">
      <w:startOverride w:val="1"/>
    </w:lvlOverride>
  </w:num>
  <w:num w:numId="11" w16cid:durableId="82268833">
    <w:abstractNumId w:val="19"/>
    <w:lvlOverride w:ilvl="0">
      <w:startOverride w:val="1"/>
    </w:lvlOverride>
  </w:num>
  <w:num w:numId="12" w16cid:durableId="426466264">
    <w:abstractNumId w:val="21"/>
    <w:lvlOverride w:ilvl="0">
      <w:startOverride w:val="1"/>
    </w:lvlOverride>
  </w:num>
  <w:num w:numId="13" w16cid:durableId="1081869768">
    <w:abstractNumId w:val="19"/>
    <w:lvlOverride w:ilvl="0">
      <w:startOverride w:val="1"/>
    </w:lvlOverride>
  </w:num>
  <w:num w:numId="14" w16cid:durableId="341275535">
    <w:abstractNumId w:val="21"/>
    <w:lvlOverride w:ilvl="0">
      <w:startOverride w:val="1"/>
    </w:lvlOverride>
  </w:num>
  <w:num w:numId="15" w16cid:durableId="683553830">
    <w:abstractNumId w:val="29"/>
  </w:num>
  <w:num w:numId="16" w16cid:durableId="503476605">
    <w:abstractNumId w:val="10"/>
  </w:num>
  <w:num w:numId="17" w16cid:durableId="1018891557">
    <w:abstractNumId w:val="26"/>
  </w:num>
  <w:num w:numId="18" w16cid:durableId="1794902018">
    <w:abstractNumId w:val="2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8930781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2693625">
    <w:abstractNumId w:val="18"/>
  </w:num>
  <w:num w:numId="21" w16cid:durableId="993678921">
    <w:abstractNumId w:val="24"/>
  </w:num>
  <w:num w:numId="22" w16cid:durableId="1603343876">
    <w:abstractNumId w:val="19"/>
    <w:lvlOverride w:ilvl="0">
      <w:startOverride w:val="1"/>
    </w:lvlOverride>
  </w:num>
  <w:num w:numId="23" w16cid:durableId="765034464">
    <w:abstractNumId w:val="21"/>
    <w:lvlOverride w:ilvl="0">
      <w:startOverride w:val="1"/>
    </w:lvlOverride>
  </w:num>
  <w:num w:numId="24" w16cid:durableId="1444958065">
    <w:abstractNumId w:val="6"/>
  </w:num>
  <w:num w:numId="25" w16cid:durableId="822896831">
    <w:abstractNumId w:val="1"/>
  </w:num>
  <w:num w:numId="26" w16cid:durableId="423497615">
    <w:abstractNumId w:val="1"/>
    <w:lvlOverride w:ilvl="0">
      <w:startOverride w:val="1"/>
    </w:lvlOverride>
  </w:num>
  <w:num w:numId="27" w16cid:durableId="1414548577">
    <w:abstractNumId w:val="16"/>
  </w:num>
  <w:num w:numId="28" w16cid:durableId="1717660636">
    <w:abstractNumId w:val="3"/>
  </w:num>
  <w:num w:numId="29" w16cid:durableId="708920654">
    <w:abstractNumId w:val="17"/>
  </w:num>
  <w:num w:numId="30" w16cid:durableId="280936">
    <w:abstractNumId w:val="20"/>
  </w:num>
  <w:num w:numId="31" w16cid:durableId="1542863632">
    <w:abstractNumId w:val="9"/>
  </w:num>
  <w:num w:numId="32" w16cid:durableId="1491363162">
    <w:abstractNumId w:val="25"/>
  </w:num>
  <w:num w:numId="33" w16cid:durableId="388381913">
    <w:abstractNumId w:val="7"/>
  </w:num>
  <w:num w:numId="34" w16cid:durableId="120851990">
    <w:abstractNumId w:val="12"/>
  </w:num>
  <w:num w:numId="35" w16cid:durableId="394664421">
    <w:abstractNumId w:val="28"/>
  </w:num>
  <w:num w:numId="36" w16cid:durableId="766268525">
    <w:abstractNumId w:val="4"/>
  </w:num>
  <w:num w:numId="37" w16cid:durableId="699284149">
    <w:abstractNumId w:val="23"/>
  </w:num>
  <w:num w:numId="38" w16cid:durableId="1964269906">
    <w:abstractNumId w:val="8"/>
  </w:num>
  <w:num w:numId="39" w16cid:durableId="1662731215">
    <w:abstractNumId w:val="14"/>
  </w:num>
  <w:num w:numId="40" w16cid:durableId="1386685237">
    <w:abstractNumId w:val="11"/>
  </w:num>
  <w:num w:numId="41" w16cid:durableId="344134080">
    <w:abstractNumId w:val="5"/>
  </w:num>
  <w:num w:numId="42" w16cid:durableId="1370570498">
    <w:abstractNumId w:val="0"/>
  </w:num>
  <w:num w:numId="43" w16cid:durableId="1131897926">
    <w:abstractNumId w:val="19"/>
    <w:lvlOverride w:ilvl="0">
      <w:startOverride w:val="1"/>
    </w:lvlOverride>
  </w:num>
  <w:num w:numId="44" w16cid:durableId="1307205682">
    <w:abstractNumId w:val="2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827FC"/>
    <w:rsid w:val="00001C9B"/>
    <w:rsid w:val="000040DC"/>
    <w:rsid w:val="000151EF"/>
    <w:rsid w:val="00016616"/>
    <w:rsid w:val="000239F5"/>
    <w:rsid w:val="00027275"/>
    <w:rsid w:val="00027398"/>
    <w:rsid w:val="00036CF5"/>
    <w:rsid w:val="0006385F"/>
    <w:rsid w:val="0008612A"/>
    <w:rsid w:val="00090DF1"/>
    <w:rsid w:val="00090E18"/>
    <w:rsid w:val="000A10BC"/>
    <w:rsid w:val="000B0056"/>
    <w:rsid w:val="000B2086"/>
    <w:rsid w:val="000B7B59"/>
    <w:rsid w:val="000C3C7B"/>
    <w:rsid w:val="000C428D"/>
    <w:rsid w:val="000D0F93"/>
    <w:rsid w:val="000E7783"/>
    <w:rsid w:val="000F7353"/>
    <w:rsid w:val="000F7CD4"/>
    <w:rsid w:val="001000BB"/>
    <w:rsid w:val="00106416"/>
    <w:rsid w:val="00110481"/>
    <w:rsid w:val="00111893"/>
    <w:rsid w:val="001127C9"/>
    <w:rsid w:val="00115B88"/>
    <w:rsid w:val="00131CA4"/>
    <w:rsid w:val="00132F6A"/>
    <w:rsid w:val="00133913"/>
    <w:rsid w:val="00140221"/>
    <w:rsid w:val="0016280B"/>
    <w:rsid w:val="001642FC"/>
    <w:rsid w:val="0016496B"/>
    <w:rsid w:val="001743E2"/>
    <w:rsid w:val="001745F8"/>
    <w:rsid w:val="001827FC"/>
    <w:rsid w:val="001838CF"/>
    <w:rsid w:val="00183B2F"/>
    <w:rsid w:val="001868EE"/>
    <w:rsid w:val="0019012F"/>
    <w:rsid w:val="001A3BA4"/>
    <w:rsid w:val="001A4304"/>
    <w:rsid w:val="001A6D1F"/>
    <w:rsid w:val="001C38CF"/>
    <w:rsid w:val="001E0CEE"/>
    <w:rsid w:val="001E30F6"/>
    <w:rsid w:val="001E4B2B"/>
    <w:rsid w:val="00212D86"/>
    <w:rsid w:val="00217EE5"/>
    <w:rsid w:val="0022342D"/>
    <w:rsid w:val="00224BFA"/>
    <w:rsid w:val="00235F5C"/>
    <w:rsid w:val="00257FA3"/>
    <w:rsid w:val="002676CD"/>
    <w:rsid w:val="00277B56"/>
    <w:rsid w:val="002A19F5"/>
    <w:rsid w:val="002B4922"/>
    <w:rsid w:val="002C22C3"/>
    <w:rsid w:val="002C2D19"/>
    <w:rsid w:val="002D10FA"/>
    <w:rsid w:val="002D4C55"/>
    <w:rsid w:val="002D5BDE"/>
    <w:rsid w:val="002D67B5"/>
    <w:rsid w:val="002E6DED"/>
    <w:rsid w:val="002F586C"/>
    <w:rsid w:val="00300956"/>
    <w:rsid w:val="00317187"/>
    <w:rsid w:val="0032167A"/>
    <w:rsid w:val="0032499A"/>
    <w:rsid w:val="003263E1"/>
    <w:rsid w:val="003341F7"/>
    <w:rsid w:val="00347FEC"/>
    <w:rsid w:val="00356F45"/>
    <w:rsid w:val="00365E15"/>
    <w:rsid w:val="00366B74"/>
    <w:rsid w:val="003800DD"/>
    <w:rsid w:val="003A710A"/>
    <w:rsid w:val="003B659E"/>
    <w:rsid w:val="003C1623"/>
    <w:rsid w:val="003C275E"/>
    <w:rsid w:val="003C4FDE"/>
    <w:rsid w:val="003D15AB"/>
    <w:rsid w:val="003D3764"/>
    <w:rsid w:val="003D73FE"/>
    <w:rsid w:val="003E58DF"/>
    <w:rsid w:val="00404C4C"/>
    <w:rsid w:val="00410E10"/>
    <w:rsid w:val="004123A3"/>
    <w:rsid w:val="0041423F"/>
    <w:rsid w:val="00414F81"/>
    <w:rsid w:val="00436A0F"/>
    <w:rsid w:val="00437150"/>
    <w:rsid w:val="0043750A"/>
    <w:rsid w:val="004515E8"/>
    <w:rsid w:val="0045260D"/>
    <w:rsid w:val="004714E2"/>
    <w:rsid w:val="004732E9"/>
    <w:rsid w:val="00482893"/>
    <w:rsid w:val="004851D7"/>
    <w:rsid w:val="004854BB"/>
    <w:rsid w:val="004936EA"/>
    <w:rsid w:val="0049478A"/>
    <w:rsid w:val="00496606"/>
    <w:rsid w:val="004E5E66"/>
    <w:rsid w:val="004E7ADB"/>
    <w:rsid w:val="004F4517"/>
    <w:rsid w:val="004F7698"/>
    <w:rsid w:val="00500A42"/>
    <w:rsid w:val="00503B4D"/>
    <w:rsid w:val="00504EE9"/>
    <w:rsid w:val="005141C6"/>
    <w:rsid w:val="00521576"/>
    <w:rsid w:val="005221BE"/>
    <w:rsid w:val="005250E6"/>
    <w:rsid w:val="00542D23"/>
    <w:rsid w:val="0054322A"/>
    <w:rsid w:val="0054442C"/>
    <w:rsid w:val="00550285"/>
    <w:rsid w:val="00562492"/>
    <w:rsid w:val="00572A20"/>
    <w:rsid w:val="005836F8"/>
    <w:rsid w:val="005918FA"/>
    <w:rsid w:val="00592A86"/>
    <w:rsid w:val="005A1DAA"/>
    <w:rsid w:val="005B3502"/>
    <w:rsid w:val="005B4801"/>
    <w:rsid w:val="005C058C"/>
    <w:rsid w:val="005C23A4"/>
    <w:rsid w:val="005C2616"/>
    <w:rsid w:val="005D1CDF"/>
    <w:rsid w:val="005D2BB7"/>
    <w:rsid w:val="005D7B8C"/>
    <w:rsid w:val="005E0DCC"/>
    <w:rsid w:val="005E61A8"/>
    <w:rsid w:val="005E7A6D"/>
    <w:rsid w:val="005F6419"/>
    <w:rsid w:val="0060543D"/>
    <w:rsid w:val="006104DD"/>
    <w:rsid w:val="006130B5"/>
    <w:rsid w:val="0061394D"/>
    <w:rsid w:val="00617400"/>
    <w:rsid w:val="006262C5"/>
    <w:rsid w:val="00632D29"/>
    <w:rsid w:val="00633EFC"/>
    <w:rsid w:val="00634799"/>
    <w:rsid w:val="00664950"/>
    <w:rsid w:val="00666C1B"/>
    <w:rsid w:val="006705C4"/>
    <w:rsid w:val="00683220"/>
    <w:rsid w:val="00687FA0"/>
    <w:rsid w:val="006955BC"/>
    <w:rsid w:val="006A3C11"/>
    <w:rsid w:val="006B0429"/>
    <w:rsid w:val="006B57F8"/>
    <w:rsid w:val="006B7010"/>
    <w:rsid w:val="006C3095"/>
    <w:rsid w:val="006C336D"/>
    <w:rsid w:val="006D6FB4"/>
    <w:rsid w:val="006E1151"/>
    <w:rsid w:val="006E6311"/>
    <w:rsid w:val="007047D8"/>
    <w:rsid w:val="00704B40"/>
    <w:rsid w:val="007145FF"/>
    <w:rsid w:val="00715B2A"/>
    <w:rsid w:val="0071617B"/>
    <w:rsid w:val="00725275"/>
    <w:rsid w:val="00733868"/>
    <w:rsid w:val="00743CD2"/>
    <w:rsid w:val="007450F1"/>
    <w:rsid w:val="00751515"/>
    <w:rsid w:val="007626B7"/>
    <w:rsid w:val="00774685"/>
    <w:rsid w:val="00774B55"/>
    <w:rsid w:val="0078212B"/>
    <w:rsid w:val="00784DF6"/>
    <w:rsid w:val="00785232"/>
    <w:rsid w:val="007A2D20"/>
    <w:rsid w:val="007B186C"/>
    <w:rsid w:val="007B2EE7"/>
    <w:rsid w:val="007B5944"/>
    <w:rsid w:val="007C1696"/>
    <w:rsid w:val="007C3ED0"/>
    <w:rsid w:val="007C5971"/>
    <w:rsid w:val="007F54B9"/>
    <w:rsid w:val="00806A76"/>
    <w:rsid w:val="00811C9D"/>
    <w:rsid w:val="00816C80"/>
    <w:rsid w:val="00820B56"/>
    <w:rsid w:val="00820E7C"/>
    <w:rsid w:val="00825A41"/>
    <w:rsid w:val="00841BCD"/>
    <w:rsid w:val="00851A8E"/>
    <w:rsid w:val="0085365B"/>
    <w:rsid w:val="00854B19"/>
    <w:rsid w:val="008726AC"/>
    <w:rsid w:val="008826C1"/>
    <w:rsid w:val="00883DFD"/>
    <w:rsid w:val="008A1BF7"/>
    <w:rsid w:val="008A5B0E"/>
    <w:rsid w:val="008B0961"/>
    <w:rsid w:val="008D294F"/>
    <w:rsid w:val="008D3086"/>
    <w:rsid w:val="008F08B6"/>
    <w:rsid w:val="0090091A"/>
    <w:rsid w:val="009042BD"/>
    <w:rsid w:val="00906E1F"/>
    <w:rsid w:val="00912846"/>
    <w:rsid w:val="00936159"/>
    <w:rsid w:val="009466F8"/>
    <w:rsid w:val="00957145"/>
    <w:rsid w:val="00957F23"/>
    <w:rsid w:val="00977E1D"/>
    <w:rsid w:val="009B0573"/>
    <w:rsid w:val="009B47F8"/>
    <w:rsid w:val="009B7B4B"/>
    <w:rsid w:val="009B7C21"/>
    <w:rsid w:val="009C0E39"/>
    <w:rsid w:val="009C0F85"/>
    <w:rsid w:val="009D1082"/>
    <w:rsid w:val="009F0637"/>
    <w:rsid w:val="009F57E5"/>
    <w:rsid w:val="00A01CD0"/>
    <w:rsid w:val="00A04992"/>
    <w:rsid w:val="00A11C6E"/>
    <w:rsid w:val="00A147AA"/>
    <w:rsid w:val="00A21D71"/>
    <w:rsid w:val="00A22B78"/>
    <w:rsid w:val="00A25AE5"/>
    <w:rsid w:val="00A264C1"/>
    <w:rsid w:val="00A37002"/>
    <w:rsid w:val="00A4355E"/>
    <w:rsid w:val="00A54961"/>
    <w:rsid w:val="00A62613"/>
    <w:rsid w:val="00A627AC"/>
    <w:rsid w:val="00A84AC9"/>
    <w:rsid w:val="00A91628"/>
    <w:rsid w:val="00A92BCD"/>
    <w:rsid w:val="00AA183B"/>
    <w:rsid w:val="00AA1B0E"/>
    <w:rsid w:val="00AA47B6"/>
    <w:rsid w:val="00AB079A"/>
    <w:rsid w:val="00AB45C6"/>
    <w:rsid w:val="00AC163B"/>
    <w:rsid w:val="00AC5CA7"/>
    <w:rsid w:val="00AC6058"/>
    <w:rsid w:val="00AE2BA5"/>
    <w:rsid w:val="00AE56B1"/>
    <w:rsid w:val="00AE6D09"/>
    <w:rsid w:val="00AF7A7C"/>
    <w:rsid w:val="00B2114A"/>
    <w:rsid w:val="00B22C7D"/>
    <w:rsid w:val="00B408B6"/>
    <w:rsid w:val="00B43DDB"/>
    <w:rsid w:val="00B542DA"/>
    <w:rsid w:val="00B73862"/>
    <w:rsid w:val="00B73F43"/>
    <w:rsid w:val="00B93223"/>
    <w:rsid w:val="00BA6B66"/>
    <w:rsid w:val="00BA6E48"/>
    <w:rsid w:val="00BC475C"/>
    <w:rsid w:val="00BD5E7B"/>
    <w:rsid w:val="00BE0AF6"/>
    <w:rsid w:val="00BE1F03"/>
    <w:rsid w:val="00BE3983"/>
    <w:rsid w:val="00BE58A7"/>
    <w:rsid w:val="00BF2218"/>
    <w:rsid w:val="00BF61E5"/>
    <w:rsid w:val="00C0426B"/>
    <w:rsid w:val="00C045DF"/>
    <w:rsid w:val="00C10C6D"/>
    <w:rsid w:val="00C11D5E"/>
    <w:rsid w:val="00C22AB2"/>
    <w:rsid w:val="00C2301A"/>
    <w:rsid w:val="00C25D3F"/>
    <w:rsid w:val="00C26D43"/>
    <w:rsid w:val="00C3766F"/>
    <w:rsid w:val="00C46548"/>
    <w:rsid w:val="00C574D5"/>
    <w:rsid w:val="00C71077"/>
    <w:rsid w:val="00C73F32"/>
    <w:rsid w:val="00C87462"/>
    <w:rsid w:val="00CA1375"/>
    <w:rsid w:val="00CA180C"/>
    <w:rsid w:val="00CA5EF5"/>
    <w:rsid w:val="00CB22B2"/>
    <w:rsid w:val="00CC08AD"/>
    <w:rsid w:val="00CC2578"/>
    <w:rsid w:val="00CC3EE2"/>
    <w:rsid w:val="00CC673E"/>
    <w:rsid w:val="00CD4E1B"/>
    <w:rsid w:val="00CD7492"/>
    <w:rsid w:val="00CE1096"/>
    <w:rsid w:val="00CE3A6B"/>
    <w:rsid w:val="00D00211"/>
    <w:rsid w:val="00D06309"/>
    <w:rsid w:val="00D15616"/>
    <w:rsid w:val="00D2136F"/>
    <w:rsid w:val="00D34020"/>
    <w:rsid w:val="00D351EA"/>
    <w:rsid w:val="00D40288"/>
    <w:rsid w:val="00D43403"/>
    <w:rsid w:val="00D47B1B"/>
    <w:rsid w:val="00D5270B"/>
    <w:rsid w:val="00D62E71"/>
    <w:rsid w:val="00D6430D"/>
    <w:rsid w:val="00D66188"/>
    <w:rsid w:val="00D731F6"/>
    <w:rsid w:val="00D740CA"/>
    <w:rsid w:val="00D8347D"/>
    <w:rsid w:val="00D85728"/>
    <w:rsid w:val="00D95481"/>
    <w:rsid w:val="00DB1740"/>
    <w:rsid w:val="00DC7749"/>
    <w:rsid w:val="00DC7A13"/>
    <w:rsid w:val="00DD66B7"/>
    <w:rsid w:val="00DF2997"/>
    <w:rsid w:val="00DF29EE"/>
    <w:rsid w:val="00E10BC4"/>
    <w:rsid w:val="00E1415D"/>
    <w:rsid w:val="00E239F7"/>
    <w:rsid w:val="00E23AD1"/>
    <w:rsid w:val="00E24F30"/>
    <w:rsid w:val="00E323E9"/>
    <w:rsid w:val="00E34018"/>
    <w:rsid w:val="00E437D2"/>
    <w:rsid w:val="00E55751"/>
    <w:rsid w:val="00E61D24"/>
    <w:rsid w:val="00E6450E"/>
    <w:rsid w:val="00E93D43"/>
    <w:rsid w:val="00EA2311"/>
    <w:rsid w:val="00EB4265"/>
    <w:rsid w:val="00EC7BC3"/>
    <w:rsid w:val="00ED7600"/>
    <w:rsid w:val="00EF557B"/>
    <w:rsid w:val="00EF57E4"/>
    <w:rsid w:val="00EF6073"/>
    <w:rsid w:val="00EF698B"/>
    <w:rsid w:val="00F1362C"/>
    <w:rsid w:val="00F414F1"/>
    <w:rsid w:val="00F46988"/>
    <w:rsid w:val="00F508B8"/>
    <w:rsid w:val="00F72CB1"/>
    <w:rsid w:val="00F8215E"/>
    <w:rsid w:val="00F824F5"/>
    <w:rsid w:val="00F8344E"/>
    <w:rsid w:val="00F90FAB"/>
    <w:rsid w:val="00F927CD"/>
    <w:rsid w:val="00F9374D"/>
    <w:rsid w:val="00FC29B9"/>
    <w:rsid w:val="00FC4D49"/>
    <w:rsid w:val="00FC6FD3"/>
    <w:rsid w:val="00FD0C8B"/>
    <w:rsid w:val="00FE058D"/>
    <w:rsid w:val="00FE2B70"/>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341C55"/>
  <w15:chartTrackingRefBased/>
  <w15:docId w15:val="{85F84773-A85C-428F-9DDE-08E98375C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D5E"/>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next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212D86"/>
    <w:pPr>
      <w:spacing w:before="100" w:beforeAutospacing="1" w:after="100" w:afterAutospacing="1" w:line="240" w:lineRule="auto"/>
    </w:pPr>
    <w:rPr>
      <w:rFonts w:eastAsia="Times New Roman" w:cs="Times New Roman"/>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5260D"/>
    <w:pPr>
      <w:spacing w:after="180" w:line="240" w:lineRule="auto"/>
    </w:pPr>
    <w:rPr>
      <w:rFonts w:eastAsia="SimSun" w:cs="Times New Roman"/>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5260D"/>
    <w:rPr>
      <w:rFonts w:ascii="Times New Roman" w:eastAsia="SimSun" w:hAnsi="Times New Roman" w:cs="Times New Roman"/>
      <w:sz w:val="20"/>
      <w:szCs w:val="20"/>
      <w:lang w:val="en-GB"/>
    </w:rPr>
  </w:style>
  <w:style w:type="paragraph" w:styleId="Header">
    <w:name w:val="header"/>
    <w:basedOn w:val="Normal"/>
    <w:link w:val="HeaderChar"/>
    <w:uiPriority w:val="99"/>
    <w:unhideWhenUsed/>
    <w:rsid w:val="00E24F30"/>
    <w:pPr>
      <w:tabs>
        <w:tab w:val="center" w:pos="4986"/>
        <w:tab w:val="right" w:pos="9972"/>
      </w:tabs>
      <w:spacing w:after="0" w:line="240" w:lineRule="auto"/>
    </w:pPr>
  </w:style>
  <w:style w:type="character" w:customStyle="1" w:styleId="HeaderChar">
    <w:name w:val="Header Char"/>
    <w:basedOn w:val="DefaultParagraphFont"/>
    <w:link w:val="Header"/>
    <w:uiPriority w:val="99"/>
    <w:rsid w:val="00E24F30"/>
    <w:rPr>
      <w:rFonts w:ascii="Times New Roman" w:hAnsi="Times New Roman"/>
      <w:sz w:val="20"/>
    </w:rPr>
  </w:style>
  <w:style w:type="paragraph" w:styleId="Footer">
    <w:name w:val="footer"/>
    <w:basedOn w:val="Normal"/>
    <w:link w:val="FooterChar"/>
    <w:uiPriority w:val="99"/>
    <w:unhideWhenUsed/>
    <w:rsid w:val="00E24F30"/>
    <w:pPr>
      <w:tabs>
        <w:tab w:val="center" w:pos="4986"/>
        <w:tab w:val="right" w:pos="9972"/>
      </w:tabs>
      <w:spacing w:after="0" w:line="240" w:lineRule="auto"/>
    </w:pPr>
  </w:style>
  <w:style w:type="character" w:customStyle="1" w:styleId="FooterChar">
    <w:name w:val="Footer Char"/>
    <w:basedOn w:val="DefaultParagraphFont"/>
    <w:link w:val="Footer"/>
    <w:uiPriority w:val="99"/>
    <w:rsid w:val="00E24F30"/>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973318">
      <w:bodyDiv w:val="1"/>
      <w:marLeft w:val="0"/>
      <w:marRight w:val="0"/>
      <w:marTop w:val="0"/>
      <w:marBottom w:val="0"/>
      <w:divBdr>
        <w:top w:val="none" w:sz="0" w:space="0" w:color="auto"/>
        <w:left w:val="none" w:sz="0" w:space="0" w:color="auto"/>
        <w:bottom w:val="none" w:sz="0" w:space="0" w:color="auto"/>
        <w:right w:val="none" w:sz="0" w:space="0" w:color="auto"/>
      </w:divBdr>
      <w:divsChild>
        <w:div w:id="1305084358">
          <w:marLeft w:val="0"/>
          <w:marRight w:val="0"/>
          <w:marTop w:val="0"/>
          <w:marBottom w:val="0"/>
          <w:divBdr>
            <w:top w:val="none" w:sz="0" w:space="0" w:color="auto"/>
            <w:left w:val="none" w:sz="0" w:space="0" w:color="auto"/>
            <w:bottom w:val="none" w:sz="0" w:space="0" w:color="auto"/>
            <w:right w:val="none" w:sz="0" w:space="0" w:color="auto"/>
          </w:divBdr>
        </w:div>
      </w:divsChild>
    </w:div>
    <w:div w:id="970986376">
      <w:bodyDiv w:val="1"/>
      <w:marLeft w:val="0"/>
      <w:marRight w:val="0"/>
      <w:marTop w:val="0"/>
      <w:marBottom w:val="0"/>
      <w:divBdr>
        <w:top w:val="none" w:sz="0" w:space="0" w:color="auto"/>
        <w:left w:val="none" w:sz="0" w:space="0" w:color="auto"/>
        <w:bottom w:val="none" w:sz="0" w:space="0" w:color="auto"/>
        <w:right w:val="none" w:sz="0" w:space="0" w:color="auto"/>
      </w:divBdr>
      <w:divsChild>
        <w:div w:id="497892878">
          <w:marLeft w:val="0"/>
          <w:marRight w:val="0"/>
          <w:marTop w:val="0"/>
          <w:marBottom w:val="0"/>
          <w:divBdr>
            <w:top w:val="none" w:sz="0" w:space="0" w:color="auto"/>
            <w:left w:val="none" w:sz="0" w:space="0" w:color="auto"/>
            <w:bottom w:val="none" w:sz="0" w:space="0" w:color="auto"/>
            <w:right w:val="none" w:sz="0" w:space="0" w:color="auto"/>
          </w:divBdr>
        </w:div>
      </w:divsChild>
    </w:div>
    <w:div w:id="1444299440">
      <w:bodyDiv w:val="1"/>
      <w:marLeft w:val="0"/>
      <w:marRight w:val="0"/>
      <w:marTop w:val="0"/>
      <w:marBottom w:val="0"/>
      <w:divBdr>
        <w:top w:val="none" w:sz="0" w:space="0" w:color="auto"/>
        <w:left w:val="none" w:sz="0" w:space="0" w:color="auto"/>
        <w:bottom w:val="none" w:sz="0" w:space="0" w:color="auto"/>
        <w:right w:val="none" w:sz="0" w:space="0" w:color="auto"/>
      </w:divBdr>
    </w:div>
    <w:div w:id="1643266694">
      <w:bodyDiv w:val="1"/>
      <w:marLeft w:val="0"/>
      <w:marRight w:val="0"/>
      <w:marTop w:val="0"/>
      <w:marBottom w:val="0"/>
      <w:divBdr>
        <w:top w:val="none" w:sz="0" w:space="0" w:color="auto"/>
        <w:left w:val="none" w:sz="0" w:space="0" w:color="auto"/>
        <w:bottom w:val="none" w:sz="0" w:space="0" w:color="auto"/>
        <w:right w:val="none" w:sz="0" w:space="0" w:color="auto"/>
      </w:divBdr>
      <w:divsChild>
        <w:div w:id="1697458815">
          <w:marLeft w:val="0"/>
          <w:marRight w:val="0"/>
          <w:marTop w:val="0"/>
          <w:marBottom w:val="0"/>
          <w:divBdr>
            <w:top w:val="none" w:sz="0" w:space="0" w:color="auto"/>
            <w:left w:val="none" w:sz="0" w:space="0" w:color="auto"/>
            <w:bottom w:val="none" w:sz="0" w:space="0" w:color="auto"/>
            <w:right w:val="none" w:sz="0" w:space="0" w:color="auto"/>
          </w:divBdr>
        </w:div>
      </w:divsChild>
    </w:div>
    <w:div w:id="2010281662">
      <w:bodyDiv w:val="1"/>
      <w:marLeft w:val="0"/>
      <w:marRight w:val="0"/>
      <w:marTop w:val="0"/>
      <w:marBottom w:val="0"/>
      <w:divBdr>
        <w:top w:val="none" w:sz="0" w:space="0" w:color="auto"/>
        <w:left w:val="none" w:sz="0" w:space="0" w:color="auto"/>
        <w:bottom w:val="none" w:sz="0" w:space="0" w:color="auto"/>
        <w:right w:val="none" w:sz="0" w:space="0" w:color="auto"/>
      </w:divBdr>
      <w:divsChild>
        <w:div w:id="901873102">
          <w:marLeft w:val="0"/>
          <w:marRight w:val="0"/>
          <w:marTop w:val="0"/>
          <w:marBottom w:val="0"/>
          <w:divBdr>
            <w:top w:val="none" w:sz="0" w:space="0" w:color="auto"/>
            <w:left w:val="none" w:sz="0" w:space="0" w:color="auto"/>
            <w:bottom w:val="none" w:sz="0" w:space="0" w:color="auto"/>
            <w:right w:val="none" w:sz="0" w:space="0" w:color="auto"/>
          </w:divBdr>
        </w:div>
      </w:divsChild>
    </w:div>
    <w:div w:id="2073503437">
      <w:bodyDiv w:val="1"/>
      <w:marLeft w:val="0"/>
      <w:marRight w:val="0"/>
      <w:marTop w:val="0"/>
      <w:marBottom w:val="0"/>
      <w:divBdr>
        <w:top w:val="none" w:sz="0" w:space="0" w:color="auto"/>
        <w:left w:val="none" w:sz="0" w:space="0" w:color="auto"/>
        <w:bottom w:val="none" w:sz="0" w:space="0" w:color="auto"/>
        <w:right w:val="none" w:sz="0" w:space="0" w:color="auto"/>
      </w:divBdr>
      <w:divsChild>
        <w:div w:id="2071003424">
          <w:marLeft w:val="0"/>
          <w:marRight w:val="0"/>
          <w:marTop w:val="0"/>
          <w:marBottom w:val="0"/>
          <w:divBdr>
            <w:top w:val="none" w:sz="0" w:space="0" w:color="auto"/>
            <w:left w:val="none" w:sz="0" w:space="0" w:color="auto"/>
            <w:bottom w:val="none" w:sz="0" w:space="0" w:color="auto"/>
            <w:right w:val="none" w:sz="0" w:space="0" w:color="auto"/>
          </w:divBdr>
        </w:div>
        <w:div w:id="8203937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5AIRPNAIUNRU-1328258698-23492</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https://nokia.sharepoint.com/sites/c5g/5gradio/_layouts/15/DocIdRedir.aspx?ID=5AIRPNAIUNRU-1328258698-23492</Url>
      <Description>5AIRPNAIUNRU-1328258698-23492</Description>
    </_dlc_DocIdUrl>
  </documentManagement>
</p:properties>
</file>

<file path=customXml/itemProps1.xml><?xml version="1.0" encoding="utf-8"?>
<ds:datastoreItem xmlns:ds="http://schemas.openxmlformats.org/officeDocument/2006/customXml" ds:itemID="{B587E6C5-E78D-491D-AB37-9AE94B8C321E}">
  <ds:schemaRefs>
    <ds:schemaRef ds:uri="http://schemas.openxmlformats.org/officeDocument/2006/bibliography"/>
  </ds:schemaRefs>
</ds:datastoreItem>
</file>

<file path=customXml/itemProps2.xml><?xml version="1.0" encoding="utf-8"?>
<ds:datastoreItem xmlns:ds="http://schemas.openxmlformats.org/officeDocument/2006/customXml" ds:itemID="{4DEC3EF4-FB6F-4FF8-B475-D2772D3DD2B3}"/>
</file>

<file path=customXml/itemProps3.xml><?xml version="1.0" encoding="utf-8"?>
<ds:datastoreItem xmlns:ds="http://schemas.openxmlformats.org/officeDocument/2006/customXml" ds:itemID="{67124A2C-A133-4CD5-B94A-F8CF0A8AE68A}"/>
</file>

<file path=customXml/itemProps4.xml><?xml version="1.0" encoding="utf-8"?>
<ds:datastoreItem xmlns:ds="http://schemas.openxmlformats.org/officeDocument/2006/customXml" ds:itemID="{D47EFCD8-4AB7-494C-BBC0-B6DB8AC813D4}"/>
</file>

<file path=customXml/itemProps5.xml><?xml version="1.0" encoding="utf-8"?>
<ds:datastoreItem xmlns:ds="http://schemas.openxmlformats.org/officeDocument/2006/customXml" ds:itemID="{CC5C2E92-8178-4882-98B7-21A64460BE86}"/>
</file>

<file path=customXml/itemProps6.xml><?xml version="1.0" encoding="utf-8"?>
<ds:datastoreItem xmlns:ds="http://schemas.openxmlformats.org/officeDocument/2006/customXml" ds:itemID="{EB09D43E-B0DF-46B8-ACCF-8C295F995A11}"/>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1479</Words>
  <Characters>8435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2</cp:revision>
  <dcterms:created xsi:type="dcterms:W3CDTF">2023-05-15T19:28:00Z</dcterms:created>
  <dcterms:modified xsi:type="dcterms:W3CDTF">2023-05-15T19:28:00Z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0x01010000E5007003D3004E92B8EDD86D20E8CD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ebeb6a78-599e-4e7a-b9b7-bcdbb10414a4</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